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18D1" w:rsidRPr="007966EB" w:rsidRDefault="00A318D1" w:rsidP="00A318D1">
      <w:pPr>
        <w:bidi/>
        <w:spacing w:after="0" w:line="240" w:lineRule="auto"/>
        <w:jc w:val="center"/>
        <w:rPr>
          <w:rFonts w:cs="B Titr"/>
          <w:color w:val="FF0000"/>
          <w:sz w:val="28"/>
          <w:szCs w:val="28"/>
          <w:rtl/>
          <w:lang w:bidi="fa-IR"/>
        </w:rPr>
      </w:pPr>
      <w:r w:rsidRPr="007966EB">
        <w:rPr>
          <w:rFonts w:cs="B Titr" w:hint="cs"/>
          <w:color w:val="FF0000"/>
          <w:sz w:val="28"/>
          <w:szCs w:val="28"/>
          <w:rtl/>
          <w:lang w:bidi="fa-IR"/>
        </w:rPr>
        <w:t xml:space="preserve">سؤالات آزمون آنلاین نوبت سوم کارشناسی ارشد حقوق گرایش </w:t>
      </w:r>
      <w:r>
        <w:rPr>
          <w:rFonts w:cs="B Titr" w:hint="cs"/>
          <w:color w:val="FF0000"/>
          <w:sz w:val="28"/>
          <w:szCs w:val="28"/>
          <w:rtl/>
          <w:lang w:bidi="fa-IR"/>
        </w:rPr>
        <w:t>جزا</w:t>
      </w:r>
    </w:p>
    <w:p w:rsidR="00A318D1" w:rsidRPr="007966EB" w:rsidRDefault="00C0655C" w:rsidP="00A318D1">
      <w:pPr>
        <w:bidi/>
        <w:spacing w:after="0" w:line="240" w:lineRule="auto"/>
        <w:jc w:val="both"/>
        <w:rPr>
          <w:rFonts w:cs="B Nazanin"/>
          <w:b/>
          <w:bCs/>
          <w:color w:val="00B0F0"/>
          <w:sz w:val="24"/>
          <w:szCs w:val="24"/>
          <w:rtl/>
          <w:lang w:bidi="fa-IR"/>
        </w:rPr>
      </w:pPr>
      <w:r w:rsidRPr="00C0655C">
        <w:rPr>
          <w:rFonts w:cs="B Titr"/>
          <w:noProof/>
          <w:color w:val="FF0000"/>
          <w:sz w:val="24"/>
          <w:szCs w:val="24"/>
          <w:rtl/>
        </w:rPr>
        <w:pict>
          <v:roundrect id="_x0000_s1026" style="position:absolute;left:0;text-align:left;margin-left:405.8pt;margin-top:3.15pt;width:92pt;height:33pt;z-index:251660288" arcsize="10923f" fillcolor="#92cddc [1944]" strokecolor="#92cddc [1944]" strokeweight="1pt">
            <v:fill color2="#daeef3 [664]" angle="-45" focus="-50%" type="gradient"/>
            <v:shadow on="t" type="perspective" color="#205867 [1608]" opacity=".5" offset="1pt" offset2="-3pt"/>
            <v:textbox>
              <w:txbxContent>
                <w:p w:rsidR="00A318D1" w:rsidRPr="007966EB" w:rsidRDefault="00A318D1" w:rsidP="00A318D1">
                  <w:pPr>
                    <w:bidi/>
                    <w:jc w:val="center"/>
                    <w:rPr>
                      <w:rFonts w:cs="B Titr"/>
                      <w:color w:val="FF0000"/>
                      <w:sz w:val="24"/>
                      <w:szCs w:val="24"/>
                      <w:lang w:bidi="fa-IR"/>
                    </w:rPr>
                  </w:pPr>
                  <w:r>
                    <w:rPr>
                      <w:rFonts w:cs="B Titr" w:hint="cs"/>
                      <w:color w:val="FF0000"/>
                      <w:sz w:val="24"/>
                      <w:szCs w:val="24"/>
                      <w:rtl/>
                      <w:lang w:bidi="fa-IR"/>
                    </w:rPr>
                    <w:t>جزای اختصاصی</w:t>
                  </w:r>
                </w:p>
              </w:txbxContent>
            </v:textbox>
          </v:roundrect>
        </w:pict>
      </w:r>
    </w:p>
    <w:p w:rsidR="00A318D1" w:rsidRPr="007966EB" w:rsidRDefault="00A318D1" w:rsidP="00A318D1">
      <w:pPr>
        <w:bidi/>
        <w:spacing w:after="0" w:line="240" w:lineRule="auto"/>
        <w:jc w:val="both"/>
        <w:rPr>
          <w:rFonts w:cs="B Nazanin"/>
          <w:b/>
          <w:bCs/>
          <w:color w:val="00B0F0"/>
          <w:sz w:val="24"/>
          <w:szCs w:val="24"/>
          <w:rtl/>
          <w:lang w:bidi="fa-IR"/>
        </w:rPr>
      </w:pPr>
    </w:p>
    <w:p w:rsidR="00A318D1" w:rsidRPr="002A03B0" w:rsidRDefault="00A318D1" w:rsidP="00A318D1">
      <w:pPr>
        <w:bidi/>
        <w:spacing w:after="0" w:line="240" w:lineRule="auto"/>
        <w:jc w:val="both"/>
        <w:rPr>
          <w:rFonts w:cs="B Nazanin"/>
          <w:b/>
          <w:bCs/>
          <w:color w:val="00B0F0"/>
          <w:sz w:val="24"/>
          <w:szCs w:val="24"/>
          <w:rtl/>
          <w:lang w:bidi="fa-IR"/>
        </w:rPr>
      </w:pPr>
      <w:r w:rsidRPr="002A03B0">
        <w:rPr>
          <w:rFonts w:cs="B Nazanin" w:hint="cs"/>
          <w:b/>
          <w:bCs/>
          <w:color w:val="00B0F0"/>
          <w:sz w:val="24"/>
          <w:szCs w:val="24"/>
          <w:rtl/>
          <w:lang w:bidi="fa-IR"/>
        </w:rPr>
        <w:t>1-شخصی اقرار به زنایی نموده است که مجازات آن رجم است، این شخص از کرده خود پشیمان است و در مقام انکار برآمده است. انکار بعد از اقرار در چنین جرمی چه صورتی دارد؟</w:t>
      </w:r>
    </w:p>
    <w:p w:rsidR="00A318D1" w:rsidRDefault="00A318D1" w:rsidP="00A318D1">
      <w:pPr>
        <w:bidi/>
        <w:spacing w:after="0" w:line="240" w:lineRule="auto"/>
        <w:jc w:val="both"/>
        <w:rPr>
          <w:rFonts w:cs="B Nazanin"/>
          <w:sz w:val="24"/>
          <w:szCs w:val="24"/>
          <w:rtl/>
          <w:lang w:bidi="fa-IR"/>
        </w:rPr>
      </w:pPr>
      <w:r w:rsidRPr="002A03B0">
        <w:rPr>
          <w:rFonts w:cs="B Nazanin" w:hint="cs"/>
          <w:b/>
          <w:bCs/>
          <w:color w:val="FF0000"/>
          <w:sz w:val="24"/>
          <w:szCs w:val="24"/>
          <w:rtl/>
          <w:lang w:bidi="fa-IR"/>
        </w:rPr>
        <w:t xml:space="preserve">الف) انکار بعد از اقرار مورد پذیرش قرار می گیرد. </w:t>
      </w:r>
      <w:r>
        <w:rPr>
          <w:rFonts w:cs="B Nazanin" w:hint="cs"/>
          <w:b/>
          <w:bCs/>
          <w:color w:val="FF0000"/>
          <w:sz w:val="24"/>
          <w:szCs w:val="24"/>
          <w:lang w:bidi="fa-IR"/>
        </w:rPr>
        <w:sym w:font="Wingdings 2" w:char="F050"/>
      </w:r>
      <w:r w:rsidRPr="002A03B0">
        <w:rPr>
          <w:rFonts w:cs="B Nazanin" w:hint="cs"/>
          <w:b/>
          <w:bCs/>
          <w:color w:val="FF0000"/>
          <w:sz w:val="24"/>
          <w:szCs w:val="24"/>
          <w:rtl/>
          <w:lang w:bidi="fa-IR"/>
        </w:rPr>
        <w:tab/>
      </w:r>
      <w:r w:rsidRPr="002A03B0">
        <w:rPr>
          <w:rFonts w:cs="B Nazanin" w:hint="cs"/>
          <w:b/>
          <w:bCs/>
          <w:color w:val="FF0000"/>
          <w:sz w:val="24"/>
          <w:szCs w:val="24"/>
          <w:rtl/>
          <w:lang w:bidi="fa-IR"/>
        </w:rPr>
        <w:tab/>
      </w:r>
      <w:r>
        <w:rPr>
          <w:rFonts w:cs="B Nazanin" w:hint="cs"/>
          <w:sz w:val="24"/>
          <w:szCs w:val="24"/>
          <w:rtl/>
          <w:lang w:bidi="fa-IR"/>
        </w:rPr>
        <w:tab/>
        <w:t xml:space="preserve">ب) بستگی به دفعات اقرار دارد.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ج) انکار بعد از اقرار مسموع نیست.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د) بستگی به نظر حاکم دادگاه دارد. </w:t>
      </w:r>
    </w:p>
    <w:p w:rsidR="00A318D1" w:rsidRPr="002A03B0" w:rsidRDefault="00A318D1" w:rsidP="00A318D1">
      <w:pPr>
        <w:bidi/>
        <w:spacing w:after="0" w:line="240" w:lineRule="auto"/>
        <w:jc w:val="both"/>
        <w:rPr>
          <w:rFonts w:cs="B Nazanin"/>
          <w:b/>
          <w:bCs/>
          <w:color w:val="00B0F0"/>
          <w:sz w:val="24"/>
          <w:szCs w:val="24"/>
          <w:rtl/>
          <w:lang w:bidi="fa-IR"/>
        </w:rPr>
      </w:pPr>
      <w:r w:rsidRPr="002A03B0">
        <w:rPr>
          <w:rFonts w:cs="B Nazanin" w:hint="cs"/>
          <w:b/>
          <w:bCs/>
          <w:color w:val="00B0F0"/>
          <w:sz w:val="24"/>
          <w:szCs w:val="24"/>
          <w:rtl/>
          <w:lang w:bidi="fa-IR"/>
        </w:rPr>
        <w:t>2-برای اجرای حدود اسلامی چه نوع علمی لازم است؟</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الف) از آنجا که حیثیت عمومی دارد، علم حکمی لازم است. </w:t>
      </w:r>
    </w:p>
    <w:p w:rsidR="00A318D1" w:rsidRPr="004F361B" w:rsidRDefault="00A318D1" w:rsidP="00A318D1">
      <w:pPr>
        <w:bidi/>
        <w:spacing w:after="0" w:line="240" w:lineRule="auto"/>
        <w:jc w:val="both"/>
        <w:rPr>
          <w:rFonts w:cs="B Nazanin"/>
          <w:b/>
          <w:bCs/>
          <w:color w:val="FF0000"/>
          <w:sz w:val="24"/>
          <w:szCs w:val="24"/>
          <w:rtl/>
          <w:lang w:bidi="fa-IR"/>
        </w:rPr>
      </w:pPr>
      <w:r w:rsidRPr="004F361B">
        <w:rPr>
          <w:rFonts w:cs="B Nazanin" w:hint="cs"/>
          <w:b/>
          <w:bCs/>
          <w:color w:val="FF0000"/>
          <w:sz w:val="24"/>
          <w:szCs w:val="24"/>
          <w:rtl/>
          <w:lang w:bidi="fa-IR"/>
        </w:rPr>
        <w:t xml:space="preserve">ب) علم حکمی و موضوعی لازم است. </w:t>
      </w:r>
      <w:r>
        <w:rPr>
          <w:rFonts w:cs="B Nazanin" w:hint="cs"/>
          <w:b/>
          <w:bCs/>
          <w:color w:val="FF0000"/>
          <w:sz w:val="24"/>
          <w:szCs w:val="24"/>
          <w:lang w:bidi="fa-IR"/>
        </w:rPr>
        <w:sym w:font="Wingdings 2" w:char="F050"/>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ج) فقط علم حکمی لازم است. </w:t>
      </w:r>
    </w:p>
    <w:p w:rsidR="00A318D1" w:rsidRPr="004F361B" w:rsidRDefault="00A318D1" w:rsidP="00A318D1">
      <w:pPr>
        <w:bidi/>
        <w:spacing w:after="0" w:line="240" w:lineRule="auto"/>
        <w:jc w:val="both"/>
        <w:rPr>
          <w:rFonts w:cs="B Nazanin"/>
          <w:sz w:val="24"/>
          <w:szCs w:val="24"/>
          <w:rtl/>
          <w:lang w:bidi="fa-IR"/>
        </w:rPr>
      </w:pPr>
      <w:r w:rsidRPr="004F361B">
        <w:rPr>
          <w:rFonts w:cs="B Nazanin" w:hint="cs"/>
          <w:sz w:val="24"/>
          <w:szCs w:val="24"/>
          <w:rtl/>
          <w:lang w:bidi="fa-IR"/>
        </w:rPr>
        <w:t xml:space="preserve">د) فقط علم موضوعی لازم است. </w:t>
      </w:r>
    </w:p>
    <w:p w:rsidR="00A318D1" w:rsidRPr="002A03B0" w:rsidRDefault="00A318D1" w:rsidP="00A318D1">
      <w:pPr>
        <w:bidi/>
        <w:spacing w:after="0" w:line="240" w:lineRule="auto"/>
        <w:jc w:val="both"/>
        <w:rPr>
          <w:rFonts w:cs="B Nazanin"/>
          <w:b/>
          <w:bCs/>
          <w:color w:val="00B0F0"/>
          <w:sz w:val="24"/>
          <w:szCs w:val="24"/>
          <w:rtl/>
          <w:lang w:bidi="fa-IR"/>
        </w:rPr>
      </w:pPr>
      <w:r w:rsidRPr="002A03B0">
        <w:rPr>
          <w:rFonts w:cs="B Nazanin" w:hint="cs"/>
          <w:b/>
          <w:bCs/>
          <w:color w:val="00B0F0"/>
          <w:sz w:val="24"/>
          <w:szCs w:val="24"/>
          <w:rtl/>
          <w:lang w:bidi="fa-IR"/>
        </w:rPr>
        <w:t>3-کسی به اتهام نگهداری مشروبات الک</w:t>
      </w:r>
      <w:r>
        <w:rPr>
          <w:rFonts w:cs="B Nazanin" w:hint="cs"/>
          <w:b/>
          <w:bCs/>
          <w:color w:val="00B0F0"/>
          <w:sz w:val="24"/>
          <w:szCs w:val="24"/>
          <w:rtl/>
          <w:lang w:bidi="fa-IR"/>
        </w:rPr>
        <w:t>ل</w:t>
      </w:r>
      <w:r w:rsidRPr="002A03B0">
        <w:rPr>
          <w:rFonts w:cs="B Nazanin" w:hint="cs"/>
          <w:b/>
          <w:bCs/>
          <w:color w:val="00B0F0"/>
          <w:sz w:val="24"/>
          <w:szCs w:val="24"/>
          <w:rtl/>
          <w:lang w:bidi="fa-IR"/>
        </w:rPr>
        <w:t>ی در خانه خود تحت تعقیب قرار می گیرد عمل این شخص در حد نگهداری مشروبات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الف) جرم است و مستحق تا 74 ضربه شلاق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ب) اصلاً جرم نیست. </w:t>
      </w:r>
    </w:p>
    <w:p w:rsidR="00A318D1" w:rsidRPr="004F361B" w:rsidRDefault="00A318D1" w:rsidP="00A318D1">
      <w:pPr>
        <w:bidi/>
        <w:spacing w:after="0" w:line="240" w:lineRule="auto"/>
        <w:jc w:val="both"/>
        <w:rPr>
          <w:rFonts w:cs="B Nazanin"/>
          <w:b/>
          <w:bCs/>
          <w:color w:val="FF0000"/>
          <w:sz w:val="24"/>
          <w:szCs w:val="24"/>
          <w:rtl/>
          <w:lang w:bidi="fa-IR"/>
        </w:rPr>
      </w:pPr>
      <w:r w:rsidRPr="004F361B">
        <w:rPr>
          <w:rFonts w:cs="B Nazanin" w:hint="cs"/>
          <w:b/>
          <w:bCs/>
          <w:color w:val="FF0000"/>
          <w:sz w:val="24"/>
          <w:szCs w:val="24"/>
          <w:rtl/>
          <w:lang w:bidi="fa-IR"/>
        </w:rPr>
        <w:t xml:space="preserve">ج) جرم است و مستحق 6 ماه تا 2 سال حبس و 74 ضربه شلاق </w:t>
      </w:r>
      <w:r>
        <w:rPr>
          <w:rFonts w:cs="B Nazanin" w:hint="cs"/>
          <w:b/>
          <w:bCs/>
          <w:color w:val="FF0000"/>
          <w:sz w:val="24"/>
          <w:szCs w:val="24"/>
          <w:lang w:bidi="fa-IR"/>
        </w:rPr>
        <w:sym w:font="Wingdings 2" w:char="F050"/>
      </w:r>
    </w:p>
    <w:p w:rsidR="00A318D1" w:rsidRPr="004F361B" w:rsidRDefault="00A318D1" w:rsidP="00A318D1">
      <w:pPr>
        <w:bidi/>
        <w:spacing w:after="0" w:line="240" w:lineRule="auto"/>
        <w:jc w:val="both"/>
        <w:rPr>
          <w:rFonts w:cs="B Nazanin"/>
          <w:sz w:val="24"/>
          <w:szCs w:val="24"/>
          <w:rtl/>
          <w:lang w:bidi="fa-IR"/>
        </w:rPr>
      </w:pPr>
      <w:r w:rsidRPr="004F361B">
        <w:rPr>
          <w:rFonts w:cs="B Nazanin" w:hint="cs"/>
          <w:sz w:val="24"/>
          <w:szCs w:val="24"/>
          <w:rtl/>
          <w:lang w:bidi="fa-IR"/>
        </w:rPr>
        <w:t xml:space="preserve">د) جرم است و مستحق 74 ضربه شلاق و منع اقامت در نقطه معین </w:t>
      </w:r>
    </w:p>
    <w:p w:rsidR="00A318D1" w:rsidRPr="002A03B0" w:rsidRDefault="00A318D1" w:rsidP="00A318D1">
      <w:pPr>
        <w:bidi/>
        <w:spacing w:after="0" w:line="240" w:lineRule="auto"/>
        <w:jc w:val="both"/>
        <w:rPr>
          <w:rFonts w:cs="B Nazanin"/>
          <w:b/>
          <w:bCs/>
          <w:color w:val="00B0F0"/>
          <w:sz w:val="24"/>
          <w:szCs w:val="24"/>
          <w:rtl/>
          <w:lang w:bidi="fa-IR"/>
        </w:rPr>
      </w:pPr>
      <w:r w:rsidRPr="002A03B0">
        <w:rPr>
          <w:rFonts w:cs="B Nazanin" w:hint="cs"/>
          <w:b/>
          <w:bCs/>
          <w:color w:val="00B0F0"/>
          <w:sz w:val="24"/>
          <w:szCs w:val="24"/>
          <w:rtl/>
          <w:lang w:bidi="fa-IR"/>
        </w:rPr>
        <w:t>4-در کدامیک از موارد زیر حد قذف ساقط نمی شود؟</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الف) هر گاه قذف شونده قذف کننده را تصدیق نماید. </w:t>
      </w:r>
    </w:p>
    <w:p w:rsidR="00A318D1" w:rsidRPr="004F361B" w:rsidRDefault="00A318D1" w:rsidP="00A318D1">
      <w:pPr>
        <w:bidi/>
        <w:spacing w:after="0" w:line="240" w:lineRule="auto"/>
        <w:jc w:val="both"/>
        <w:rPr>
          <w:rFonts w:cs="B Nazanin"/>
          <w:color w:val="000000" w:themeColor="text1"/>
          <w:sz w:val="24"/>
          <w:szCs w:val="24"/>
          <w:rtl/>
          <w:lang w:bidi="fa-IR"/>
        </w:rPr>
      </w:pPr>
      <w:r w:rsidRPr="004F361B">
        <w:rPr>
          <w:rFonts w:cs="B Nazanin" w:hint="cs"/>
          <w:color w:val="000000" w:themeColor="text1"/>
          <w:sz w:val="24"/>
          <w:szCs w:val="24"/>
          <w:rtl/>
          <w:lang w:bidi="fa-IR"/>
        </w:rPr>
        <w:t xml:space="preserve">ب) هر گاه مردی پس از قذف زنش را لعان کند. </w:t>
      </w:r>
    </w:p>
    <w:p w:rsidR="00A318D1" w:rsidRPr="004F361B" w:rsidRDefault="00A318D1" w:rsidP="00A318D1">
      <w:pPr>
        <w:bidi/>
        <w:spacing w:after="0" w:line="240" w:lineRule="auto"/>
        <w:jc w:val="both"/>
        <w:rPr>
          <w:rFonts w:cs="B Nazanin"/>
          <w:b/>
          <w:bCs/>
          <w:color w:val="FF0000"/>
          <w:sz w:val="24"/>
          <w:szCs w:val="24"/>
          <w:rtl/>
          <w:lang w:bidi="fa-IR"/>
        </w:rPr>
      </w:pPr>
      <w:r w:rsidRPr="004F361B">
        <w:rPr>
          <w:rFonts w:cs="B Nazanin" w:hint="cs"/>
          <w:b/>
          <w:bCs/>
          <w:color w:val="FF0000"/>
          <w:sz w:val="24"/>
          <w:szCs w:val="24"/>
          <w:rtl/>
          <w:lang w:bidi="fa-IR"/>
        </w:rPr>
        <w:t xml:space="preserve">ج) هر گاه قذف شونده یا همه ورثه او، قذف را موکول به قسم قذف کننده کنند. </w:t>
      </w:r>
      <w:r>
        <w:rPr>
          <w:rFonts w:cs="B Nazanin" w:hint="cs"/>
          <w:b/>
          <w:bCs/>
          <w:color w:val="FF0000"/>
          <w:sz w:val="24"/>
          <w:szCs w:val="24"/>
          <w:lang w:bidi="fa-IR"/>
        </w:rPr>
        <w:sym w:font="Wingdings 2" w:char="F050"/>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د) هر گاه شهود با نصاب معتبر آن به چیزی که مورد قذف است شهادت دهند.</w:t>
      </w:r>
    </w:p>
    <w:p w:rsidR="00A318D1" w:rsidRPr="002A03B0" w:rsidRDefault="00A318D1" w:rsidP="00A318D1">
      <w:pPr>
        <w:bidi/>
        <w:spacing w:after="0" w:line="240" w:lineRule="auto"/>
        <w:jc w:val="both"/>
        <w:rPr>
          <w:rFonts w:cs="B Nazanin"/>
          <w:b/>
          <w:bCs/>
          <w:color w:val="00B0F0"/>
          <w:sz w:val="24"/>
          <w:szCs w:val="24"/>
          <w:rtl/>
          <w:lang w:bidi="fa-IR"/>
        </w:rPr>
      </w:pPr>
      <w:r w:rsidRPr="002A03B0">
        <w:rPr>
          <w:rFonts w:cs="B Nazanin" w:hint="cs"/>
          <w:b/>
          <w:bCs/>
          <w:color w:val="00B0F0"/>
          <w:sz w:val="24"/>
          <w:szCs w:val="24"/>
          <w:rtl/>
          <w:lang w:bidi="fa-IR"/>
        </w:rPr>
        <w:t>5-مجازات قتل شبه عمد ناشی از بی احتیاطی یا بی مبالاتی:</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الف) زندان و دیه است تواماً</w:t>
      </w:r>
    </w:p>
    <w:p w:rsidR="00A318D1" w:rsidRPr="004F361B" w:rsidRDefault="00A318D1" w:rsidP="00A318D1">
      <w:pPr>
        <w:bidi/>
        <w:spacing w:after="0" w:line="240" w:lineRule="auto"/>
        <w:jc w:val="both"/>
        <w:rPr>
          <w:rFonts w:cs="B Nazanin"/>
          <w:b/>
          <w:bCs/>
          <w:color w:val="FF0000"/>
          <w:sz w:val="24"/>
          <w:szCs w:val="24"/>
          <w:rtl/>
          <w:lang w:bidi="fa-IR"/>
        </w:rPr>
      </w:pPr>
      <w:r w:rsidRPr="004F361B">
        <w:rPr>
          <w:rFonts w:cs="B Nazanin" w:hint="cs"/>
          <w:b/>
          <w:bCs/>
          <w:color w:val="FF0000"/>
          <w:sz w:val="24"/>
          <w:szCs w:val="24"/>
          <w:rtl/>
          <w:lang w:bidi="fa-IR"/>
        </w:rPr>
        <w:t>ب) زندان است بدون لزوم تقاضای اولیاء دم و دیه در صورتی تعیین می</w:t>
      </w:r>
      <w:r w:rsidRPr="004F361B">
        <w:rPr>
          <w:rFonts w:cs="B Nazanin" w:hint="cs"/>
          <w:b/>
          <w:bCs/>
          <w:color w:val="FF0000"/>
          <w:sz w:val="24"/>
          <w:szCs w:val="24"/>
          <w:rtl/>
          <w:lang w:bidi="fa-IR"/>
        </w:rPr>
        <w:softHyphen/>
        <w:t xml:space="preserve">شود که اولیاء دم درخواست کرده باشند. </w:t>
      </w:r>
      <w:r>
        <w:rPr>
          <w:rFonts w:cs="B Nazanin" w:hint="cs"/>
          <w:b/>
          <w:bCs/>
          <w:color w:val="FF0000"/>
          <w:sz w:val="24"/>
          <w:szCs w:val="24"/>
          <w:lang w:bidi="fa-IR"/>
        </w:rPr>
        <w:sym w:font="Wingdings 2" w:char="F050"/>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ج) زندان است در صورت شکایت اولیاء دم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د) فقط پرداخت دیه است به شرط درخواست اولیاء دم </w:t>
      </w:r>
    </w:p>
    <w:p w:rsidR="00A318D1" w:rsidRPr="002A03B0" w:rsidRDefault="00A318D1" w:rsidP="00A318D1">
      <w:pPr>
        <w:bidi/>
        <w:spacing w:after="0" w:line="240" w:lineRule="auto"/>
        <w:jc w:val="both"/>
        <w:rPr>
          <w:rFonts w:cs="B Nazanin"/>
          <w:b/>
          <w:bCs/>
          <w:color w:val="00B0F0"/>
          <w:sz w:val="24"/>
          <w:szCs w:val="24"/>
          <w:rtl/>
          <w:lang w:bidi="fa-IR"/>
        </w:rPr>
      </w:pPr>
      <w:r w:rsidRPr="002A03B0">
        <w:rPr>
          <w:rFonts w:cs="B Nazanin" w:hint="cs"/>
          <w:b/>
          <w:bCs/>
          <w:color w:val="00B0F0"/>
          <w:sz w:val="24"/>
          <w:szCs w:val="24"/>
          <w:rtl/>
          <w:lang w:bidi="fa-IR"/>
        </w:rPr>
        <w:t>6-در دعوای قتل کدامیک از شرایط زیر در مورد مدعی علیه شرط است؟</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الف) عقل </w:t>
      </w:r>
      <w:r>
        <w:rPr>
          <w:rFonts w:cs="B Nazanin" w:hint="cs"/>
          <w:sz w:val="24"/>
          <w:szCs w:val="24"/>
          <w:rtl/>
          <w:lang w:bidi="fa-IR"/>
        </w:rPr>
        <w:tab/>
      </w:r>
      <w:r>
        <w:rPr>
          <w:rFonts w:cs="B Nazanin" w:hint="cs"/>
          <w:sz w:val="24"/>
          <w:szCs w:val="24"/>
          <w:rtl/>
          <w:lang w:bidi="fa-IR"/>
        </w:rPr>
        <w:tab/>
        <w:t xml:space="preserve">ب) بلوغ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ج) رشد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sidRPr="004F361B">
        <w:rPr>
          <w:rFonts w:cs="B Nazanin" w:hint="cs"/>
          <w:b/>
          <w:bCs/>
          <w:color w:val="FF0000"/>
          <w:sz w:val="24"/>
          <w:szCs w:val="24"/>
          <w:rtl/>
          <w:lang w:bidi="fa-IR"/>
        </w:rPr>
        <w:t>د) هیچکدام</w:t>
      </w:r>
      <w:r>
        <w:rPr>
          <w:rFonts w:cs="B Nazanin" w:hint="cs"/>
          <w:sz w:val="24"/>
          <w:szCs w:val="24"/>
          <w:rtl/>
          <w:lang w:bidi="fa-IR"/>
        </w:rPr>
        <w:t xml:space="preserve"> </w:t>
      </w:r>
      <w:r>
        <w:rPr>
          <w:rFonts w:cs="B Nazanin" w:hint="cs"/>
          <w:b/>
          <w:bCs/>
          <w:color w:val="FF0000"/>
          <w:sz w:val="24"/>
          <w:szCs w:val="24"/>
          <w:lang w:bidi="fa-IR"/>
        </w:rPr>
        <w:sym w:font="Wingdings 2" w:char="F050"/>
      </w:r>
    </w:p>
    <w:p w:rsidR="00A318D1" w:rsidRPr="002A03B0" w:rsidRDefault="00A318D1" w:rsidP="00A318D1">
      <w:pPr>
        <w:bidi/>
        <w:spacing w:after="0" w:line="240" w:lineRule="auto"/>
        <w:jc w:val="both"/>
        <w:rPr>
          <w:rFonts w:cs="B Nazanin"/>
          <w:b/>
          <w:bCs/>
          <w:color w:val="00B0F0"/>
          <w:sz w:val="24"/>
          <w:szCs w:val="24"/>
          <w:rtl/>
          <w:lang w:bidi="fa-IR"/>
        </w:rPr>
      </w:pPr>
      <w:r w:rsidRPr="002A03B0">
        <w:rPr>
          <w:rFonts w:cs="B Nazanin" w:hint="cs"/>
          <w:b/>
          <w:bCs/>
          <w:color w:val="00B0F0"/>
          <w:sz w:val="24"/>
          <w:szCs w:val="24"/>
          <w:rtl/>
          <w:lang w:bidi="fa-IR"/>
        </w:rPr>
        <w:t>7-با توجه به قانون مجازات اسلامی، هر گاه کسی که مرتکب قتل موجب قصاص شده است، بمیرد:</w:t>
      </w:r>
    </w:p>
    <w:p w:rsidR="00A318D1" w:rsidRPr="004F361B" w:rsidRDefault="00A318D1" w:rsidP="00A318D1">
      <w:pPr>
        <w:bidi/>
        <w:spacing w:after="0" w:line="240" w:lineRule="auto"/>
        <w:jc w:val="both"/>
        <w:rPr>
          <w:rFonts w:cs="B Nazanin"/>
          <w:b/>
          <w:bCs/>
          <w:color w:val="FF0000"/>
          <w:sz w:val="24"/>
          <w:szCs w:val="24"/>
          <w:rtl/>
          <w:lang w:bidi="fa-IR"/>
        </w:rPr>
      </w:pPr>
      <w:r w:rsidRPr="004F361B">
        <w:rPr>
          <w:rFonts w:cs="B Nazanin" w:hint="cs"/>
          <w:b/>
          <w:bCs/>
          <w:color w:val="FF0000"/>
          <w:sz w:val="24"/>
          <w:szCs w:val="24"/>
          <w:rtl/>
          <w:lang w:bidi="fa-IR"/>
        </w:rPr>
        <w:t xml:space="preserve">الف) قصاص و دیه در صورت فراری نبودن قاتل، ساقط می شود. </w:t>
      </w:r>
      <w:r>
        <w:rPr>
          <w:rFonts w:cs="B Nazanin" w:hint="cs"/>
          <w:b/>
          <w:bCs/>
          <w:color w:val="FF0000"/>
          <w:sz w:val="24"/>
          <w:szCs w:val="24"/>
          <w:lang w:bidi="fa-IR"/>
        </w:rPr>
        <w:sym w:font="Wingdings 2" w:char="F050"/>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ب) بیت المال عهده دار پرداخت دیه مقتول خواهد بود.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ج) در هر صورت قصاص تبدیل به دیه می شود.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د) در هر صورت قصاص و دیه ساقط می شود. </w:t>
      </w:r>
    </w:p>
    <w:p w:rsidR="00AF3301" w:rsidRDefault="00AF3301" w:rsidP="00A318D1">
      <w:pPr>
        <w:bidi/>
        <w:spacing w:after="0" w:line="240" w:lineRule="auto"/>
        <w:jc w:val="both"/>
        <w:rPr>
          <w:rFonts w:cs="B Nazanin"/>
          <w:b/>
          <w:bCs/>
          <w:color w:val="00B0F0"/>
          <w:sz w:val="24"/>
          <w:szCs w:val="24"/>
          <w:lang w:bidi="fa-IR"/>
        </w:rPr>
      </w:pPr>
    </w:p>
    <w:p w:rsidR="00A318D1" w:rsidRPr="002A03B0" w:rsidRDefault="00A318D1" w:rsidP="00AF3301">
      <w:pPr>
        <w:bidi/>
        <w:spacing w:after="0" w:line="240" w:lineRule="auto"/>
        <w:jc w:val="both"/>
        <w:rPr>
          <w:rFonts w:cs="B Nazanin"/>
          <w:b/>
          <w:bCs/>
          <w:color w:val="00B0F0"/>
          <w:sz w:val="24"/>
          <w:szCs w:val="24"/>
          <w:rtl/>
          <w:lang w:bidi="fa-IR"/>
        </w:rPr>
      </w:pPr>
      <w:r w:rsidRPr="002A03B0">
        <w:rPr>
          <w:rFonts w:cs="B Nazanin" w:hint="cs"/>
          <w:b/>
          <w:bCs/>
          <w:color w:val="00B0F0"/>
          <w:sz w:val="24"/>
          <w:szCs w:val="24"/>
          <w:rtl/>
          <w:lang w:bidi="fa-IR"/>
        </w:rPr>
        <w:lastRenderedPageBreak/>
        <w:t>8-مهلت پرداخت دیه در قتل شبه عمدی و قتل در حکم شبه عمدی به چه صورت است؟</w:t>
      </w:r>
    </w:p>
    <w:p w:rsidR="00A318D1" w:rsidRPr="004F361B" w:rsidRDefault="00A318D1" w:rsidP="00A318D1">
      <w:pPr>
        <w:bidi/>
        <w:spacing w:after="0" w:line="240" w:lineRule="auto"/>
        <w:jc w:val="both"/>
        <w:rPr>
          <w:rFonts w:cs="B Nazanin"/>
          <w:b/>
          <w:bCs/>
          <w:color w:val="FF0000"/>
          <w:sz w:val="24"/>
          <w:szCs w:val="24"/>
          <w:rtl/>
          <w:lang w:bidi="fa-IR"/>
        </w:rPr>
      </w:pPr>
      <w:r w:rsidRPr="004F361B">
        <w:rPr>
          <w:rFonts w:cs="B Nazanin" w:hint="cs"/>
          <w:b/>
          <w:bCs/>
          <w:color w:val="FF0000"/>
          <w:sz w:val="24"/>
          <w:szCs w:val="24"/>
          <w:rtl/>
          <w:lang w:bidi="fa-IR"/>
        </w:rPr>
        <w:t xml:space="preserve">الف) مدت دو سال است و مبدأ این مهلت از زمان وقوع قتل محاسبه می شود. </w:t>
      </w:r>
      <w:r>
        <w:rPr>
          <w:rFonts w:cs="B Nazanin" w:hint="cs"/>
          <w:b/>
          <w:bCs/>
          <w:color w:val="FF0000"/>
          <w:sz w:val="24"/>
          <w:szCs w:val="24"/>
          <w:lang w:bidi="fa-IR"/>
        </w:rPr>
        <w:sym w:font="Wingdings 2" w:char="F050"/>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ب) مدت دو سال است و مبدأ این مهلت از زمان قطعیت حکم محاسبه می شود.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ج) مدت سه سال است و مبدأ این مهلت از زمان وقوع قتل محاسبه می شود.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د) تعیین مهلت پرداخت با دادگاه است و مهلت قانونی خاص وجود ندارد. </w:t>
      </w:r>
    </w:p>
    <w:p w:rsidR="00A318D1" w:rsidRPr="002A03B0" w:rsidRDefault="00A318D1" w:rsidP="00A318D1">
      <w:pPr>
        <w:bidi/>
        <w:spacing w:after="0" w:line="240" w:lineRule="auto"/>
        <w:jc w:val="both"/>
        <w:rPr>
          <w:rFonts w:cs="B Nazanin"/>
          <w:b/>
          <w:bCs/>
          <w:color w:val="00B0F0"/>
          <w:sz w:val="24"/>
          <w:szCs w:val="24"/>
          <w:rtl/>
          <w:lang w:bidi="fa-IR"/>
        </w:rPr>
      </w:pPr>
      <w:r w:rsidRPr="002A03B0">
        <w:rPr>
          <w:rFonts w:cs="B Nazanin" w:hint="cs"/>
          <w:b/>
          <w:bCs/>
          <w:color w:val="00B0F0"/>
          <w:sz w:val="24"/>
          <w:szCs w:val="24"/>
          <w:rtl/>
          <w:lang w:bidi="fa-IR"/>
        </w:rPr>
        <w:t>9-شخص «الف» با شخص «ب» در قتل عمدی پسر خود معاونت می کند، در این صورت شخص «الف»:</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الف) از مجازات معاف است. </w:t>
      </w:r>
    </w:p>
    <w:p w:rsidR="00A318D1" w:rsidRPr="004F361B" w:rsidRDefault="00A318D1" w:rsidP="00A318D1">
      <w:pPr>
        <w:bidi/>
        <w:spacing w:after="0" w:line="240" w:lineRule="auto"/>
        <w:jc w:val="both"/>
        <w:rPr>
          <w:rFonts w:cs="B Nazanin"/>
          <w:b/>
          <w:bCs/>
          <w:color w:val="FF0000"/>
          <w:sz w:val="24"/>
          <w:szCs w:val="24"/>
          <w:rtl/>
          <w:lang w:bidi="fa-IR"/>
        </w:rPr>
      </w:pPr>
      <w:r w:rsidRPr="004F361B">
        <w:rPr>
          <w:rFonts w:cs="B Nazanin" w:hint="cs"/>
          <w:b/>
          <w:bCs/>
          <w:color w:val="FF0000"/>
          <w:sz w:val="24"/>
          <w:szCs w:val="24"/>
          <w:rtl/>
          <w:lang w:bidi="fa-IR"/>
        </w:rPr>
        <w:t xml:space="preserve">ب) همانند افراد عادی مستوجب مجازات است. </w:t>
      </w:r>
      <w:r>
        <w:rPr>
          <w:rFonts w:cs="B Nazanin" w:hint="cs"/>
          <w:b/>
          <w:bCs/>
          <w:color w:val="FF0000"/>
          <w:sz w:val="24"/>
          <w:szCs w:val="24"/>
          <w:lang w:bidi="fa-IR"/>
        </w:rPr>
        <w:sym w:font="Wingdings 2" w:char="F050"/>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ج) از معاذیر قانونی تخفیف مجازات برخوردار می شود.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د) در صورت قصاص قاتل مجازات می شود وگرنه از مجازات معاف می شود. </w:t>
      </w:r>
    </w:p>
    <w:p w:rsidR="00A318D1" w:rsidRPr="002A03B0" w:rsidRDefault="00A318D1" w:rsidP="00A318D1">
      <w:pPr>
        <w:bidi/>
        <w:spacing w:after="0" w:line="240" w:lineRule="auto"/>
        <w:jc w:val="both"/>
        <w:rPr>
          <w:rFonts w:cs="B Nazanin"/>
          <w:b/>
          <w:bCs/>
          <w:color w:val="00B0F0"/>
          <w:sz w:val="24"/>
          <w:szCs w:val="24"/>
          <w:rtl/>
          <w:lang w:bidi="fa-IR"/>
        </w:rPr>
      </w:pPr>
      <w:r w:rsidRPr="002A03B0">
        <w:rPr>
          <w:rFonts w:cs="B Nazanin" w:hint="cs"/>
          <w:b/>
          <w:bCs/>
          <w:color w:val="00B0F0"/>
          <w:sz w:val="24"/>
          <w:szCs w:val="24"/>
          <w:rtl/>
          <w:lang w:bidi="fa-IR"/>
        </w:rPr>
        <w:t>10-مجازات شروع به نوزادربایی:</w:t>
      </w:r>
    </w:p>
    <w:p w:rsidR="00A318D1" w:rsidRPr="004F361B" w:rsidRDefault="00A318D1" w:rsidP="00A318D1">
      <w:pPr>
        <w:bidi/>
        <w:spacing w:after="0" w:line="240" w:lineRule="auto"/>
        <w:jc w:val="both"/>
        <w:rPr>
          <w:rFonts w:cs="B Nazanin"/>
          <w:b/>
          <w:bCs/>
          <w:color w:val="FF0000"/>
          <w:sz w:val="24"/>
          <w:szCs w:val="24"/>
          <w:rtl/>
          <w:lang w:bidi="fa-IR"/>
        </w:rPr>
      </w:pPr>
      <w:r>
        <w:rPr>
          <w:rFonts w:cs="B Nazanin" w:hint="cs"/>
          <w:sz w:val="24"/>
          <w:szCs w:val="24"/>
          <w:rtl/>
          <w:lang w:bidi="fa-IR"/>
        </w:rPr>
        <w:t xml:space="preserve">الف) همان مجازات شروع به آدم ربایی است.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sidRPr="004F361B">
        <w:rPr>
          <w:rFonts w:cs="B Nazanin" w:hint="cs"/>
          <w:b/>
          <w:bCs/>
          <w:color w:val="FF0000"/>
          <w:sz w:val="24"/>
          <w:szCs w:val="24"/>
          <w:rtl/>
          <w:lang w:bidi="fa-IR"/>
        </w:rPr>
        <w:t xml:space="preserve">ب) مجازاتی در قانون پیش بینی نشده است. </w:t>
      </w:r>
      <w:r>
        <w:rPr>
          <w:rFonts w:cs="B Nazanin" w:hint="cs"/>
          <w:b/>
          <w:bCs/>
          <w:color w:val="FF0000"/>
          <w:sz w:val="24"/>
          <w:szCs w:val="24"/>
          <w:lang w:bidi="fa-IR"/>
        </w:rPr>
        <w:sym w:font="Wingdings 2" w:char="F050"/>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ج) با مجازات جرم نوزادربایی یکسان است.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د) حداقل مجازات نوزادربایی می باشد. </w:t>
      </w:r>
    </w:p>
    <w:p w:rsidR="00A318D1" w:rsidRPr="002A03B0" w:rsidRDefault="00A318D1" w:rsidP="00A318D1">
      <w:pPr>
        <w:bidi/>
        <w:spacing w:after="0" w:line="240" w:lineRule="auto"/>
        <w:jc w:val="both"/>
        <w:rPr>
          <w:rFonts w:cs="B Nazanin"/>
          <w:b/>
          <w:bCs/>
          <w:color w:val="00B0F0"/>
          <w:sz w:val="24"/>
          <w:szCs w:val="24"/>
          <w:rtl/>
          <w:lang w:bidi="fa-IR"/>
        </w:rPr>
      </w:pPr>
      <w:r w:rsidRPr="002A03B0">
        <w:rPr>
          <w:rFonts w:cs="B Nazanin" w:hint="cs"/>
          <w:b/>
          <w:bCs/>
          <w:color w:val="00B0F0"/>
          <w:sz w:val="24"/>
          <w:szCs w:val="24"/>
          <w:rtl/>
          <w:lang w:bidi="fa-IR"/>
        </w:rPr>
        <w:t>11-در کدامیک از موارد زیر دادگاه مکلف به دعوت عاقله برای رسیدگی است؟</w:t>
      </w:r>
    </w:p>
    <w:p w:rsidR="00A318D1" w:rsidRDefault="00A318D1" w:rsidP="00A318D1">
      <w:pPr>
        <w:bidi/>
        <w:spacing w:after="0" w:line="240" w:lineRule="auto"/>
        <w:jc w:val="both"/>
        <w:rPr>
          <w:rFonts w:cs="B Nazanin"/>
          <w:sz w:val="24"/>
          <w:szCs w:val="24"/>
          <w:rtl/>
          <w:lang w:bidi="fa-IR"/>
        </w:rPr>
      </w:pPr>
      <w:r w:rsidRPr="004F361B">
        <w:rPr>
          <w:rFonts w:cs="B Nazanin" w:hint="cs"/>
          <w:b/>
          <w:bCs/>
          <w:color w:val="FF0000"/>
          <w:sz w:val="24"/>
          <w:szCs w:val="24"/>
          <w:rtl/>
          <w:lang w:bidi="fa-IR"/>
        </w:rPr>
        <w:t xml:space="preserve">الف) قتل خطایی محض </w:t>
      </w:r>
      <w:r>
        <w:rPr>
          <w:rFonts w:cs="B Nazanin" w:hint="cs"/>
          <w:b/>
          <w:bCs/>
          <w:color w:val="FF0000"/>
          <w:sz w:val="24"/>
          <w:szCs w:val="24"/>
          <w:lang w:bidi="fa-IR"/>
        </w:rPr>
        <w:sym w:font="Wingdings 2" w:char="F050"/>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ب) قتل شبه عمد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ج) خطایی محض و شبه عمد هر دو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د) قتل غیر عمد </w:t>
      </w:r>
    </w:p>
    <w:p w:rsidR="00A318D1" w:rsidRPr="002A03B0" w:rsidRDefault="00A318D1" w:rsidP="00A318D1">
      <w:pPr>
        <w:bidi/>
        <w:spacing w:after="0" w:line="240" w:lineRule="auto"/>
        <w:jc w:val="both"/>
        <w:rPr>
          <w:rFonts w:cs="B Nazanin"/>
          <w:b/>
          <w:bCs/>
          <w:color w:val="00B0F0"/>
          <w:sz w:val="24"/>
          <w:szCs w:val="24"/>
          <w:rtl/>
          <w:lang w:bidi="fa-IR"/>
        </w:rPr>
      </w:pPr>
      <w:r w:rsidRPr="002A03B0">
        <w:rPr>
          <w:rFonts w:cs="B Nazanin" w:hint="cs"/>
          <w:b/>
          <w:bCs/>
          <w:color w:val="00B0F0"/>
          <w:sz w:val="24"/>
          <w:szCs w:val="24"/>
          <w:rtl/>
          <w:lang w:bidi="fa-IR"/>
        </w:rPr>
        <w:t>12-هر گاه چند نفر با هم سبب آسیب یا خسارت شوند، چگونه عهده</w:t>
      </w:r>
      <w:r w:rsidRPr="002A03B0">
        <w:rPr>
          <w:rFonts w:cs="B Nazanin" w:hint="cs"/>
          <w:b/>
          <w:bCs/>
          <w:color w:val="00B0F0"/>
          <w:sz w:val="24"/>
          <w:szCs w:val="24"/>
          <w:rtl/>
          <w:lang w:bidi="fa-IR"/>
        </w:rPr>
        <w:softHyphen/>
        <w:t>دار خسارت خواهند بود؟</w:t>
      </w:r>
    </w:p>
    <w:p w:rsidR="00A318D1" w:rsidRDefault="00A318D1" w:rsidP="00A318D1">
      <w:pPr>
        <w:bidi/>
        <w:spacing w:after="0" w:line="240" w:lineRule="auto"/>
        <w:jc w:val="both"/>
        <w:rPr>
          <w:rFonts w:cs="B Nazanin"/>
          <w:sz w:val="24"/>
          <w:szCs w:val="24"/>
          <w:rtl/>
          <w:lang w:bidi="fa-IR"/>
        </w:rPr>
      </w:pPr>
      <w:r w:rsidRPr="004F361B">
        <w:rPr>
          <w:rFonts w:cs="B Nazanin" w:hint="cs"/>
          <w:b/>
          <w:bCs/>
          <w:color w:val="FF0000"/>
          <w:sz w:val="24"/>
          <w:szCs w:val="24"/>
          <w:rtl/>
          <w:lang w:bidi="fa-IR"/>
        </w:rPr>
        <w:t>الف) بالسویه</w:t>
      </w:r>
      <w:r>
        <w:rPr>
          <w:rFonts w:cs="B Nazanin" w:hint="cs"/>
          <w:sz w:val="24"/>
          <w:szCs w:val="24"/>
          <w:rtl/>
          <w:lang w:bidi="fa-IR"/>
        </w:rPr>
        <w:t xml:space="preserve"> </w:t>
      </w:r>
      <w:r>
        <w:rPr>
          <w:rFonts w:cs="B Nazanin" w:hint="cs"/>
          <w:b/>
          <w:bCs/>
          <w:color w:val="FF0000"/>
          <w:sz w:val="24"/>
          <w:szCs w:val="24"/>
          <w:lang w:bidi="fa-IR"/>
        </w:rPr>
        <w:sym w:font="Wingdings 2" w:char="F050"/>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ب) بر اساس میزان مداخله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ج) بر اساس میزان تقصیر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د) بر مبنای تأثیر میزان تقصیر </w:t>
      </w:r>
    </w:p>
    <w:p w:rsidR="00A318D1" w:rsidRPr="002A03B0" w:rsidRDefault="00A318D1" w:rsidP="00A318D1">
      <w:pPr>
        <w:bidi/>
        <w:spacing w:after="0" w:line="240" w:lineRule="auto"/>
        <w:jc w:val="both"/>
        <w:rPr>
          <w:rFonts w:cs="B Nazanin"/>
          <w:b/>
          <w:bCs/>
          <w:color w:val="00B0F0"/>
          <w:sz w:val="24"/>
          <w:szCs w:val="24"/>
          <w:rtl/>
          <w:lang w:bidi="fa-IR"/>
        </w:rPr>
      </w:pPr>
      <w:r w:rsidRPr="002A03B0">
        <w:rPr>
          <w:rFonts w:cs="B Nazanin" w:hint="cs"/>
          <w:b/>
          <w:bCs/>
          <w:color w:val="00B0F0"/>
          <w:sz w:val="24"/>
          <w:szCs w:val="24"/>
          <w:rtl/>
          <w:lang w:bidi="fa-IR"/>
        </w:rPr>
        <w:t>13-اگر فردی نسبت به مأمور دولت حین انجام وظیفه مقاومت کند و به قصد تهدید مأمور اسلحه خود را به او نشان دهد، نشان دادن اسلحه به مأمور:</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الف) از عناصر تشکیل دهنده جرم «تمرد» است.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ب) شرط وقوع جرم «تمرد»است. </w:t>
      </w:r>
    </w:p>
    <w:p w:rsidR="00A318D1" w:rsidRDefault="00A318D1" w:rsidP="00A318D1">
      <w:pPr>
        <w:bidi/>
        <w:spacing w:after="0" w:line="240" w:lineRule="auto"/>
        <w:jc w:val="both"/>
        <w:rPr>
          <w:rFonts w:cs="B Nazanin"/>
          <w:sz w:val="24"/>
          <w:szCs w:val="24"/>
          <w:rtl/>
          <w:lang w:bidi="fa-IR"/>
        </w:rPr>
      </w:pPr>
      <w:r w:rsidRPr="004F361B">
        <w:rPr>
          <w:rFonts w:cs="B Nazanin" w:hint="cs"/>
          <w:b/>
          <w:bCs/>
          <w:color w:val="FF0000"/>
          <w:sz w:val="24"/>
          <w:szCs w:val="24"/>
          <w:rtl/>
          <w:lang w:bidi="fa-IR"/>
        </w:rPr>
        <w:t xml:space="preserve">ج) صرفاً علت تشدید مجازات است. </w:t>
      </w:r>
      <w:r>
        <w:rPr>
          <w:rFonts w:cs="B Nazanin" w:hint="cs"/>
          <w:b/>
          <w:bCs/>
          <w:color w:val="FF0000"/>
          <w:sz w:val="24"/>
          <w:szCs w:val="24"/>
          <w:lang w:bidi="fa-IR"/>
        </w:rPr>
        <w:sym w:font="Wingdings 2" w:char="F050"/>
      </w:r>
      <w:r w:rsidRPr="004F361B">
        <w:rPr>
          <w:rFonts w:cs="B Nazanin" w:hint="cs"/>
          <w:b/>
          <w:bCs/>
          <w:color w:val="FF0000"/>
          <w:sz w:val="24"/>
          <w:szCs w:val="24"/>
          <w:rtl/>
          <w:lang w:bidi="fa-IR"/>
        </w:rPr>
        <w:tab/>
      </w:r>
      <w:r>
        <w:rPr>
          <w:rFonts w:cs="B Nazanin" w:hint="cs"/>
          <w:sz w:val="24"/>
          <w:szCs w:val="24"/>
          <w:rtl/>
          <w:lang w:bidi="fa-IR"/>
        </w:rPr>
        <w:tab/>
      </w:r>
      <w:r>
        <w:rPr>
          <w:rFonts w:cs="B Nazanin" w:hint="cs"/>
          <w:sz w:val="24"/>
          <w:szCs w:val="24"/>
          <w:rtl/>
          <w:lang w:bidi="fa-IR"/>
        </w:rPr>
        <w:tab/>
        <w:t xml:space="preserve">د) تأثیری در وقوع جرم و مجازات جرم «تمرد» ندارد. </w:t>
      </w:r>
    </w:p>
    <w:p w:rsidR="00A318D1" w:rsidRPr="002A03B0" w:rsidRDefault="00A318D1" w:rsidP="00A318D1">
      <w:pPr>
        <w:bidi/>
        <w:spacing w:after="0" w:line="240" w:lineRule="auto"/>
        <w:jc w:val="both"/>
        <w:rPr>
          <w:rFonts w:cs="B Nazanin"/>
          <w:b/>
          <w:bCs/>
          <w:color w:val="00B0F0"/>
          <w:sz w:val="24"/>
          <w:szCs w:val="24"/>
          <w:rtl/>
          <w:lang w:bidi="fa-IR"/>
        </w:rPr>
      </w:pPr>
      <w:r w:rsidRPr="002A03B0">
        <w:rPr>
          <w:rFonts w:cs="B Nazanin" w:hint="cs"/>
          <w:b/>
          <w:bCs/>
          <w:color w:val="00B0F0"/>
          <w:sz w:val="24"/>
          <w:szCs w:val="24"/>
          <w:rtl/>
          <w:lang w:bidi="fa-IR"/>
        </w:rPr>
        <w:t>14-قتل عمد با شهادت چند مرد عادل در دادگاه ثابت می شود؟</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الف) با شهادت یک مرد عادل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sidRPr="004F361B">
        <w:rPr>
          <w:rFonts w:cs="B Nazanin" w:hint="cs"/>
          <w:b/>
          <w:bCs/>
          <w:color w:val="FF0000"/>
          <w:sz w:val="24"/>
          <w:szCs w:val="24"/>
          <w:rtl/>
          <w:lang w:bidi="fa-IR"/>
        </w:rPr>
        <w:t>ب) با شهادت دو مرد عادل</w:t>
      </w:r>
      <w:r>
        <w:rPr>
          <w:rFonts w:cs="B Nazanin" w:hint="cs"/>
          <w:b/>
          <w:bCs/>
          <w:color w:val="FF0000"/>
          <w:sz w:val="24"/>
          <w:szCs w:val="24"/>
          <w:lang w:bidi="fa-IR"/>
        </w:rPr>
        <w:sym w:font="Wingdings 2" w:char="F050"/>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ج) با شهادت سه مرد عادل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د) با شهادت چهار مرد عادل </w:t>
      </w:r>
    </w:p>
    <w:p w:rsidR="00A318D1" w:rsidRPr="002A03B0" w:rsidRDefault="00A318D1" w:rsidP="00A318D1">
      <w:pPr>
        <w:bidi/>
        <w:spacing w:after="0" w:line="240" w:lineRule="auto"/>
        <w:jc w:val="both"/>
        <w:rPr>
          <w:rFonts w:cs="B Nazanin"/>
          <w:b/>
          <w:bCs/>
          <w:color w:val="00B0F0"/>
          <w:sz w:val="24"/>
          <w:szCs w:val="24"/>
          <w:rtl/>
          <w:lang w:bidi="fa-IR"/>
        </w:rPr>
      </w:pPr>
      <w:r w:rsidRPr="002A03B0">
        <w:rPr>
          <w:rFonts w:cs="B Nazanin" w:hint="cs"/>
          <w:b/>
          <w:bCs/>
          <w:color w:val="00B0F0"/>
          <w:sz w:val="24"/>
          <w:szCs w:val="24"/>
          <w:rtl/>
          <w:lang w:bidi="fa-IR"/>
        </w:rPr>
        <w:t>15-مبدأ شروع مرور زمان در جرم افتراء کدامیک از موارد ذیل است؟</w:t>
      </w:r>
    </w:p>
    <w:p w:rsidR="00A318D1" w:rsidRPr="004F361B" w:rsidRDefault="00A318D1" w:rsidP="00A318D1">
      <w:pPr>
        <w:bidi/>
        <w:spacing w:after="0" w:line="240" w:lineRule="auto"/>
        <w:jc w:val="both"/>
        <w:rPr>
          <w:rFonts w:cs="B Nazanin"/>
          <w:b/>
          <w:bCs/>
          <w:color w:val="FF0000"/>
          <w:sz w:val="24"/>
          <w:szCs w:val="24"/>
          <w:rtl/>
          <w:lang w:bidi="fa-IR"/>
        </w:rPr>
      </w:pPr>
      <w:r w:rsidRPr="004F361B">
        <w:rPr>
          <w:rFonts w:cs="B Nazanin" w:hint="cs"/>
          <w:b/>
          <w:bCs/>
          <w:color w:val="FF0000"/>
          <w:sz w:val="24"/>
          <w:szCs w:val="24"/>
          <w:rtl/>
          <w:lang w:bidi="fa-IR"/>
        </w:rPr>
        <w:t xml:space="preserve">الف) از تاریخ قطعیت حکم برائت متهم از انتساب اتهام به جرم معین </w:t>
      </w:r>
      <w:r>
        <w:rPr>
          <w:rFonts w:cs="B Nazanin" w:hint="cs"/>
          <w:b/>
          <w:bCs/>
          <w:color w:val="FF0000"/>
          <w:sz w:val="24"/>
          <w:szCs w:val="24"/>
          <w:lang w:bidi="fa-IR"/>
        </w:rPr>
        <w:sym w:font="Wingdings 2" w:char="F050"/>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ب) از تاریخ انتساب اتهام جرم معین توسط شاکی اولیه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ج) از تاریخ انتساب رفتار غیراخلاقی توسط شاکی اولیه</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د) از تاریخ انتساب هر نوع رفتار غیرقانونی توسط شاکی اولیه </w:t>
      </w:r>
    </w:p>
    <w:p w:rsidR="00A318D1" w:rsidRDefault="00A318D1" w:rsidP="00A318D1">
      <w:pPr>
        <w:rPr>
          <w:rFonts w:cs="B Nazanin"/>
          <w:sz w:val="24"/>
          <w:szCs w:val="24"/>
          <w:rtl/>
          <w:lang w:bidi="fa-IR"/>
        </w:rPr>
      </w:pPr>
      <w:r>
        <w:rPr>
          <w:rFonts w:cs="B Nazanin"/>
          <w:sz w:val="24"/>
          <w:szCs w:val="24"/>
          <w:rtl/>
          <w:lang w:bidi="fa-IR"/>
        </w:rPr>
        <w:br w:type="page"/>
      </w:r>
    </w:p>
    <w:p w:rsidR="00A318D1" w:rsidRPr="004F361B" w:rsidRDefault="00A318D1" w:rsidP="00A318D1">
      <w:pPr>
        <w:bidi/>
        <w:spacing w:after="0" w:line="240" w:lineRule="auto"/>
        <w:jc w:val="center"/>
        <w:rPr>
          <w:rFonts w:cs="B Titr"/>
          <w:b/>
          <w:bCs/>
          <w:color w:val="FF0000"/>
          <w:sz w:val="24"/>
          <w:szCs w:val="24"/>
          <w:rtl/>
          <w:lang w:bidi="fa-IR"/>
        </w:rPr>
      </w:pPr>
      <w:r w:rsidRPr="004F361B">
        <w:rPr>
          <w:rFonts w:cs="B Titr" w:hint="cs"/>
          <w:b/>
          <w:bCs/>
          <w:color w:val="FF0000"/>
          <w:sz w:val="24"/>
          <w:szCs w:val="24"/>
          <w:rtl/>
          <w:lang w:bidi="fa-IR"/>
        </w:rPr>
        <w:lastRenderedPageBreak/>
        <w:t>پاسخنامه جزای اختصاصی</w:t>
      </w:r>
    </w:p>
    <w:p w:rsidR="00A318D1" w:rsidRDefault="00A318D1" w:rsidP="00A318D1">
      <w:pPr>
        <w:bidi/>
        <w:spacing w:after="0" w:line="240" w:lineRule="auto"/>
        <w:jc w:val="both"/>
        <w:rPr>
          <w:rFonts w:cs="B Nazanin"/>
          <w:sz w:val="24"/>
          <w:szCs w:val="24"/>
          <w:rtl/>
          <w:lang w:bidi="fa-IR"/>
        </w:rPr>
      </w:pPr>
      <w:r w:rsidRPr="004F361B">
        <w:rPr>
          <w:rFonts w:cs="B Nazanin" w:hint="cs"/>
          <w:b/>
          <w:bCs/>
          <w:sz w:val="24"/>
          <w:szCs w:val="24"/>
          <w:rtl/>
          <w:lang w:bidi="fa-IR"/>
        </w:rPr>
        <w:t>1-</w:t>
      </w:r>
      <w:r w:rsidRPr="004F361B">
        <w:rPr>
          <w:rFonts w:cs="B Nazanin" w:hint="cs"/>
          <w:b/>
          <w:bCs/>
          <w:color w:val="7030A0"/>
          <w:sz w:val="24"/>
          <w:szCs w:val="24"/>
          <w:rtl/>
          <w:lang w:bidi="fa-IR"/>
        </w:rPr>
        <w:t>گزینه «1»-</w:t>
      </w:r>
      <w:r>
        <w:rPr>
          <w:rFonts w:cs="B Nazanin" w:hint="cs"/>
          <w:sz w:val="24"/>
          <w:szCs w:val="24"/>
          <w:rtl/>
          <w:lang w:bidi="fa-IR"/>
        </w:rPr>
        <w:t xml:space="preserve"> به استناد ماده 71 ق.م.ا.</w:t>
      </w:r>
    </w:p>
    <w:p w:rsidR="00A318D1" w:rsidRDefault="00A318D1" w:rsidP="00A318D1">
      <w:pPr>
        <w:bidi/>
        <w:spacing w:after="0" w:line="240" w:lineRule="auto"/>
        <w:jc w:val="both"/>
        <w:rPr>
          <w:rFonts w:cs="B Nazanin"/>
          <w:sz w:val="24"/>
          <w:szCs w:val="24"/>
          <w:rtl/>
          <w:lang w:bidi="fa-IR"/>
        </w:rPr>
      </w:pPr>
      <w:r w:rsidRPr="004F361B">
        <w:rPr>
          <w:rFonts w:cs="B Nazanin" w:hint="cs"/>
          <w:b/>
          <w:bCs/>
          <w:sz w:val="24"/>
          <w:szCs w:val="24"/>
          <w:rtl/>
          <w:lang w:bidi="fa-IR"/>
        </w:rPr>
        <w:t>2-</w:t>
      </w:r>
      <w:r w:rsidRPr="004F361B">
        <w:rPr>
          <w:rFonts w:cs="B Nazanin" w:hint="cs"/>
          <w:b/>
          <w:bCs/>
          <w:color w:val="7030A0"/>
          <w:sz w:val="24"/>
          <w:szCs w:val="24"/>
          <w:rtl/>
          <w:lang w:bidi="fa-IR"/>
        </w:rPr>
        <w:t>گزینه «2»-</w:t>
      </w:r>
      <w:r>
        <w:rPr>
          <w:rFonts w:cs="B Nazanin" w:hint="cs"/>
          <w:sz w:val="24"/>
          <w:szCs w:val="24"/>
          <w:rtl/>
          <w:lang w:bidi="fa-IR"/>
        </w:rPr>
        <w:t>مستنبط از مواد 65-66-105 ق.م.ا.</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ماده 65-هر گاه زن یا مردی حرام بودن جماع با دیگری را بداند و طرف مقابل از این امر آگاه نباشد و گمان کند ارتکاب این عمل برای او جائز است فقط طرفی که آگاه بوده است محکوم به حد زنا می شود.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ماده 66-هر گاه مرد یا زنی که با هم جماع نموده اند ادعای اشتباه و ناآگاهی کند در صورتیکه احتمال صدوق مدعی داده شود، ادعای مذکور بدون شاهد و سوگند پذیرفته می شود و حد ساقط می گردد.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ماده 105-حاکم شرع می تواند در حق الله و حق الناس به علم خود عمل کند و حد الهی را جاری نماید و لازم است مستند علم را ذکر کند.</w:t>
      </w:r>
    </w:p>
    <w:p w:rsidR="00A318D1" w:rsidRDefault="00A318D1" w:rsidP="00A318D1">
      <w:pPr>
        <w:bidi/>
        <w:spacing w:after="0" w:line="240" w:lineRule="auto"/>
        <w:jc w:val="both"/>
        <w:rPr>
          <w:rFonts w:cs="B Nazanin"/>
          <w:sz w:val="24"/>
          <w:szCs w:val="24"/>
          <w:rtl/>
          <w:lang w:bidi="fa-IR"/>
        </w:rPr>
      </w:pPr>
      <w:r w:rsidRPr="004F361B">
        <w:rPr>
          <w:rFonts w:cs="B Nazanin" w:hint="cs"/>
          <w:b/>
          <w:bCs/>
          <w:sz w:val="24"/>
          <w:szCs w:val="24"/>
          <w:rtl/>
          <w:lang w:bidi="fa-IR"/>
        </w:rPr>
        <w:t>3-</w:t>
      </w:r>
      <w:r w:rsidRPr="004F361B">
        <w:rPr>
          <w:rFonts w:cs="B Nazanin" w:hint="cs"/>
          <w:b/>
          <w:bCs/>
          <w:color w:val="7030A0"/>
          <w:sz w:val="24"/>
          <w:szCs w:val="24"/>
          <w:rtl/>
          <w:lang w:bidi="fa-IR"/>
        </w:rPr>
        <w:t>گزینه «3»-</w:t>
      </w:r>
      <w:r>
        <w:rPr>
          <w:rFonts w:cs="B Nazanin" w:hint="cs"/>
          <w:sz w:val="24"/>
          <w:szCs w:val="24"/>
          <w:rtl/>
          <w:lang w:bidi="fa-IR"/>
        </w:rPr>
        <w:t xml:space="preserve">به استناد ماده 702 ق.م.ا. بازپرس یا دادستان در صورت صدور قرار منع تعقیب یا موقوف شدن تعقیب باید تکلیف اشیاء و اموال کشف شده را که دلیل یا وسیله جرم بوده و یا از جرم تحصیل شده یا حین ارتکاب استعمال و یا برای استعمال اختصاص داده شده است تعیین کند تا مسترد یا ضبط یا معدوم شود در مورد ضبط دادگاه تکلیف اموال و اشیاء را تعیین خواهد کرد همچنین بازپرس و یا دادستان مکلف است مادام که پرونده نزد او جریان دارد به تقاضای ذینفع با رعایت شرایط زیر دستور رد اموال و اشیاء مذکور در فوق را صادر نماید. </w:t>
      </w:r>
    </w:p>
    <w:p w:rsidR="00A318D1" w:rsidRDefault="00A318D1" w:rsidP="00A318D1">
      <w:pPr>
        <w:bidi/>
        <w:spacing w:after="0" w:line="240" w:lineRule="auto"/>
        <w:jc w:val="both"/>
        <w:rPr>
          <w:rFonts w:cs="B Nazanin"/>
          <w:sz w:val="24"/>
          <w:szCs w:val="24"/>
          <w:rtl/>
          <w:lang w:bidi="fa-IR"/>
        </w:rPr>
      </w:pPr>
      <w:r w:rsidRPr="004F361B">
        <w:rPr>
          <w:rFonts w:cs="B Nazanin" w:hint="cs"/>
          <w:b/>
          <w:bCs/>
          <w:sz w:val="24"/>
          <w:szCs w:val="24"/>
          <w:rtl/>
          <w:lang w:bidi="fa-IR"/>
        </w:rPr>
        <w:t>4-</w:t>
      </w:r>
      <w:r w:rsidRPr="004F361B">
        <w:rPr>
          <w:rFonts w:cs="B Nazanin" w:hint="cs"/>
          <w:b/>
          <w:bCs/>
          <w:color w:val="7030A0"/>
          <w:sz w:val="24"/>
          <w:szCs w:val="24"/>
          <w:rtl/>
          <w:lang w:bidi="fa-IR"/>
        </w:rPr>
        <w:t>گزینه «3»-</w:t>
      </w:r>
      <w:r>
        <w:rPr>
          <w:rFonts w:cs="B Nazanin" w:hint="cs"/>
          <w:sz w:val="24"/>
          <w:szCs w:val="24"/>
          <w:rtl/>
          <w:lang w:bidi="fa-IR"/>
        </w:rPr>
        <w:t xml:space="preserve">به استناد م 161 ق.م.ا. حد قذف در موارد زیر ساقط می شود.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1- هر گاه قذف شونده قذف کننده را تصدیق نماید.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2-هر گاه شهود با نصاب معتبر آن به چیزی که مورد قذف است شهادت دهند.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3-هر گاه قذف شونده یا همه ورثه او قذف کننده را عفو نمایند.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4-هر گاه مردی زنش را پس از قذف لعان کند. </w:t>
      </w:r>
    </w:p>
    <w:p w:rsidR="00A318D1" w:rsidRDefault="00A318D1" w:rsidP="00A318D1">
      <w:pPr>
        <w:bidi/>
        <w:spacing w:after="0" w:line="240" w:lineRule="auto"/>
        <w:jc w:val="both"/>
        <w:rPr>
          <w:rFonts w:cs="B Nazanin"/>
          <w:sz w:val="24"/>
          <w:szCs w:val="24"/>
          <w:rtl/>
          <w:lang w:bidi="fa-IR"/>
        </w:rPr>
      </w:pPr>
      <w:r w:rsidRPr="004F361B">
        <w:rPr>
          <w:rFonts w:cs="B Nazanin" w:hint="cs"/>
          <w:b/>
          <w:bCs/>
          <w:sz w:val="24"/>
          <w:szCs w:val="24"/>
          <w:rtl/>
          <w:lang w:bidi="fa-IR"/>
        </w:rPr>
        <w:t>5-</w:t>
      </w:r>
      <w:r w:rsidRPr="004F361B">
        <w:rPr>
          <w:rFonts w:cs="B Nazanin" w:hint="cs"/>
          <w:b/>
          <w:bCs/>
          <w:color w:val="7030A0"/>
          <w:sz w:val="24"/>
          <w:szCs w:val="24"/>
          <w:rtl/>
          <w:lang w:bidi="fa-IR"/>
        </w:rPr>
        <w:t>گزینه «2»-</w:t>
      </w:r>
      <w:r>
        <w:rPr>
          <w:rFonts w:cs="B Nazanin" w:hint="cs"/>
          <w:sz w:val="24"/>
          <w:szCs w:val="24"/>
          <w:rtl/>
          <w:lang w:bidi="fa-IR"/>
        </w:rPr>
        <w:t>به استناد ماده 616 ق.م.ا.</w:t>
      </w:r>
    </w:p>
    <w:p w:rsidR="00A318D1" w:rsidRDefault="00A318D1" w:rsidP="00A318D1">
      <w:pPr>
        <w:bidi/>
        <w:spacing w:after="0" w:line="240" w:lineRule="auto"/>
        <w:jc w:val="both"/>
        <w:rPr>
          <w:rFonts w:cs="B Nazanin"/>
          <w:sz w:val="24"/>
          <w:szCs w:val="24"/>
          <w:rtl/>
          <w:lang w:bidi="fa-IR"/>
        </w:rPr>
      </w:pPr>
      <w:r w:rsidRPr="004F361B">
        <w:rPr>
          <w:rFonts w:cs="B Nazanin" w:hint="cs"/>
          <w:b/>
          <w:bCs/>
          <w:sz w:val="24"/>
          <w:szCs w:val="24"/>
          <w:rtl/>
          <w:lang w:bidi="fa-IR"/>
        </w:rPr>
        <w:t>6-</w:t>
      </w:r>
      <w:r w:rsidRPr="004F361B">
        <w:rPr>
          <w:rFonts w:cs="B Nazanin" w:hint="cs"/>
          <w:b/>
          <w:bCs/>
          <w:color w:val="7030A0"/>
          <w:sz w:val="24"/>
          <w:szCs w:val="24"/>
          <w:rtl/>
          <w:lang w:bidi="fa-IR"/>
        </w:rPr>
        <w:t>گزینه «4»-</w:t>
      </w:r>
      <w:r>
        <w:rPr>
          <w:rFonts w:cs="B Nazanin" w:hint="cs"/>
          <w:sz w:val="24"/>
          <w:szCs w:val="24"/>
          <w:rtl/>
          <w:lang w:bidi="fa-IR"/>
        </w:rPr>
        <w:t xml:space="preserve">به استناد ماده 227 ق.م.ا. قانون فوق مشتمل بر دویست و سی و دو ماده و چهل و چهار تبصره در جلسه علنی روز چهارشنبه مورخ دوم خرداد ماه یکهزار و سیصد و هفتاد و پنج مجلس شورای اسلامی تصویب و در تاریخ 6/3/1375 به تأیید شورای نگهبان رسیده است. </w:t>
      </w:r>
    </w:p>
    <w:p w:rsidR="00A318D1" w:rsidRDefault="00A318D1" w:rsidP="00A318D1">
      <w:pPr>
        <w:bidi/>
        <w:spacing w:after="0" w:line="240" w:lineRule="auto"/>
        <w:jc w:val="both"/>
        <w:rPr>
          <w:rFonts w:cs="B Nazanin"/>
          <w:sz w:val="24"/>
          <w:szCs w:val="24"/>
          <w:rtl/>
          <w:lang w:bidi="fa-IR"/>
        </w:rPr>
      </w:pPr>
      <w:r w:rsidRPr="004F361B">
        <w:rPr>
          <w:rFonts w:cs="B Nazanin" w:hint="cs"/>
          <w:b/>
          <w:bCs/>
          <w:sz w:val="24"/>
          <w:szCs w:val="24"/>
          <w:rtl/>
          <w:lang w:bidi="fa-IR"/>
        </w:rPr>
        <w:t>7-</w:t>
      </w:r>
      <w:r w:rsidRPr="004F361B">
        <w:rPr>
          <w:rFonts w:cs="B Nazanin" w:hint="cs"/>
          <w:b/>
          <w:bCs/>
          <w:color w:val="7030A0"/>
          <w:sz w:val="24"/>
          <w:szCs w:val="24"/>
          <w:rtl/>
          <w:lang w:bidi="fa-IR"/>
        </w:rPr>
        <w:t>گزینه «1»-</w:t>
      </w:r>
      <w:r>
        <w:rPr>
          <w:rFonts w:cs="B Nazanin" w:hint="cs"/>
          <w:sz w:val="24"/>
          <w:szCs w:val="24"/>
          <w:rtl/>
          <w:lang w:bidi="fa-IR"/>
        </w:rPr>
        <w:t xml:space="preserve">به استناد مواد 259 و 260 ق.م.ا. هر گاه کسی که مرتکب قتل موجب قصاص شده است بمیرد قصاص و دیه ساقط می شود. هر گاه کسی که مرتکب قتل عمد شده است فرار کند و تا هنگام مردن به او دسترسی نباشد پس از مرگ قصاص تبدیل به دیه می شود. </w:t>
      </w:r>
    </w:p>
    <w:p w:rsidR="00A318D1" w:rsidRDefault="00A318D1" w:rsidP="00A318D1">
      <w:pPr>
        <w:bidi/>
        <w:spacing w:after="0" w:line="240" w:lineRule="auto"/>
        <w:jc w:val="both"/>
        <w:rPr>
          <w:rFonts w:cs="B Nazanin"/>
          <w:sz w:val="24"/>
          <w:szCs w:val="24"/>
          <w:rtl/>
          <w:lang w:bidi="fa-IR"/>
        </w:rPr>
      </w:pPr>
      <w:r w:rsidRPr="004F361B">
        <w:rPr>
          <w:rFonts w:cs="B Nazanin" w:hint="cs"/>
          <w:b/>
          <w:bCs/>
          <w:sz w:val="24"/>
          <w:szCs w:val="24"/>
          <w:rtl/>
          <w:lang w:bidi="fa-IR"/>
        </w:rPr>
        <w:t>8-</w:t>
      </w:r>
      <w:r w:rsidRPr="004F361B">
        <w:rPr>
          <w:rFonts w:cs="B Nazanin" w:hint="cs"/>
          <w:b/>
          <w:bCs/>
          <w:color w:val="7030A0"/>
          <w:sz w:val="24"/>
          <w:szCs w:val="24"/>
          <w:rtl/>
          <w:lang w:bidi="fa-IR"/>
        </w:rPr>
        <w:t>گزینه «1»-</w:t>
      </w:r>
      <w:r>
        <w:rPr>
          <w:rFonts w:cs="B Nazanin" w:hint="cs"/>
          <w:sz w:val="24"/>
          <w:szCs w:val="24"/>
          <w:rtl/>
          <w:lang w:bidi="fa-IR"/>
        </w:rPr>
        <w:t>به استناد ماده 302 ق.م.ا. مهلت پرداخت دیه در موارد مختلف از زمان وقوع قتل به ترتیب زیر است:</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الف- دیه قتل عمد باید در ظرف یکسال پرداخت شود.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ب- دیه قتل شبیه عمد در ظرف دو سال پرداخت می</w:t>
      </w:r>
      <w:r>
        <w:rPr>
          <w:rFonts w:cs="B Nazanin"/>
          <w:sz w:val="24"/>
          <w:szCs w:val="24"/>
          <w:rtl/>
          <w:lang w:bidi="fa-IR"/>
        </w:rPr>
        <w:softHyphen/>
      </w:r>
      <w:r>
        <w:rPr>
          <w:rFonts w:cs="B Nazanin" w:hint="cs"/>
          <w:sz w:val="24"/>
          <w:szCs w:val="24"/>
          <w:rtl/>
          <w:lang w:bidi="fa-IR"/>
        </w:rPr>
        <w:t xml:space="preserve">شود.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ج) دیه قتل خطاء محض در ظرف سه سال پرداخت می</w:t>
      </w:r>
      <w:r>
        <w:rPr>
          <w:rFonts w:cs="B Nazanin"/>
          <w:sz w:val="24"/>
          <w:szCs w:val="24"/>
          <w:rtl/>
          <w:lang w:bidi="fa-IR"/>
        </w:rPr>
        <w:softHyphen/>
      </w:r>
      <w:r>
        <w:rPr>
          <w:rFonts w:cs="B Nazanin" w:hint="cs"/>
          <w:sz w:val="24"/>
          <w:szCs w:val="24"/>
          <w:rtl/>
          <w:lang w:bidi="fa-IR"/>
        </w:rPr>
        <w:t xml:space="preserve">شود. </w:t>
      </w:r>
    </w:p>
    <w:p w:rsidR="00A318D1" w:rsidRDefault="00A318D1" w:rsidP="00A318D1">
      <w:pPr>
        <w:bidi/>
        <w:spacing w:after="0" w:line="240" w:lineRule="auto"/>
        <w:jc w:val="both"/>
        <w:rPr>
          <w:rFonts w:cs="B Nazanin"/>
          <w:sz w:val="24"/>
          <w:szCs w:val="24"/>
          <w:rtl/>
          <w:lang w:bidi="fa-IR"/>
        </w:rPr>
      </w:pPr>
      <w:r w:rsidRPr="004F361B">
        <w:rPr>
          <w:rFonts w:cs="B Nazanin" w:hint="cs"/>
          <w:b/>
          <w:bCs/>
          <w:sz w:val="24"/>
          <w:szCs w:val="24"/>
          <w:rtl/>
          <w:lang w:bidi="fa-IR"/>
        </w:rPr>
        <w:t>9-</w:t>
      </w:r>
      <w:r w:rsidRPr="004F361B">
        <w:rPr>
          <w:rFonts w:cs="B Nazanin" w:hint="cs"/>
          <w:b/>
          <w:bCs/>
          <w:color w:val="7030A0"/>
          <w:sz w:val="24"/>
          <w:szCs w:val="24"/>
          <w:rtl/>
          <w:lang w:bidi="fa-IR"/>
        </w:rPr>
        <w:t>گزینه «2»-</w:t>
      </w:r>
      <w:r>
        <w:rPr>
          <w:rFonts w:cs="B Nazanin" w:hint="cs"/>
          <w:sz w:val="24"/>
          <w:szCs w:val="24"/>
          <w:rtl/>
          <w:lang w:bidi="fa-IR"/>
        </w:rPr>
        <w:t>با عنایت به مادتین 220 و 612 ق.م.ا. و با توجه به اینکه پدر صرفاً نسبت به کیفر قصاص در قتل فرزند معاف می</w:t>
      </w:r>
      <w:r>
        <w:rPr>
          <w:rFonts w:cs="B Nazanin" w:hint="cs"/>
          <w:sz w:val="24"/>
          <w:szCs w:val="24"/>
          <w:rtl/>
          <w:lang w:bidi="fa-IR"/>
        </w:rPr>
        <w:softHyphen/>
        <w:t>باشد. پدر یا جد پدری که فرزند خود را بکشد قصاص نمی</w:t>
      </w:r>
      <w:r>
        <w:rPr>
          <w:rFonts w:cs="B Nazanin" w:hint="cs"/>
          <w:sz w:val="24"/>
          <w:szCs w:val="24"/>
          <w:rtl/>
          <w:lang w:bidi="fa-IR"/>
        </w:rPr>
        <w:softHyphen/>
        <w:t xml:space="preserve">شود و به پرداخت دیه قتل به ورثه مقتول و تعزیر محکوم خواهد شد. تبصره ماده 612 در این مورد معاونت در قتل عمد موجب حبس از یک تا پنج سال خواهد بود. </w:t>
      </w:r>
    </w:p>
    <w:p w:rsidR="00A318D1" w:rsidRDefault="00A318D1" w:rsidP="00A318D1">
      <w:pPr>
        <w:bidi/>
        <w:spacing w:after="0" w:line="240" w:lineRule="auto"/>
        <w:jc w:val="both"/>
        <w:rPr>
          <w:rFonts w:cs="B Nazanin"/>
          <w:sz w:val="24"/>
          <w:szCs w:val="24"/>
          <w:rtl/>
          <w:lang w:bidi="fa-IR"/>
        </w:rPr>
      </w:pPr>
      <w:r w:rsidRPr="004F361B">
        <w:rPr>
          <w:rFonts w:cs="B Nazanin" w:hint="cs"/>
          <w:b/>
          <w:bCs/>
          <w:sz w:val="24"/>
          <w:szCs w:val="24"/>
          <w:rtl/>
          <w:lang w:bidi="fa-IR"/>
        </w:rPr>
        <w:t>10-</w:t>
      </w:r>
      <w:r w:rsidRPr="004F361B">
        <w:rPr>
          <w:rFonts w:cs="B Nazanin" w:hint="cs"/>
          <w:b/>
          <w:bCs/>
          <w:color w:val="7030A0"/>
          <w:sz w:val="24"/>
          <w:szCs w:val="24"/>
          <w:rtl/>
          <w:lang w:bidi="fa-IR"/>
        </w:rPr>
        <w:t>گزینه «2»-</w:t>
      </w:r>
      <w:r>
        <w:rPr>
          <w:rFonts w:cs="B Nazanin" w:hint="cs"/>
          <w:sz w:val="24"/>
          <w:szCs w:val="24"/>
          <w:rtl/>
          <w:lang w:bidi="fa-IR"/>
        </w:rPr>
        <w:t xml:space="preserve">با توجه به اصل قانونی بودن و ماده ی 631 ق.م.ا شروع به طفل ربایی در حقوق کیفری ایران جرم انگاری نشده است. </w:t>
      </w:r>
    </w:p>
    <w:p w:rsidR="00A318D1" w:rsidRDefault="00A318D1" w:rsidP="00A318D1">
      <w:pPr>
        <w:bidi/>
        <w:spacing w:after="0" w:line="240" w:lineRule="auto"/>
        <w:jc w:val="both"/>
        <w:rPr>
          <w:rFonts w:cs="B Nazanin"/>
          <w:sz w:val="24"/>
          <w:szCs w:val="24"/>
          <w:rtl/>
          <w:lang w:bidi="fa-IR"/>
        </w:rPr>
      </w:pPr>
      <w:r w:rsidRPr="004F361B">
        <w:rPr>
          <w:rFonts w:cs="B Nazanin" w:hint="cs"/>
          <w:b/>
          <w:bCs/>
          <w:sz w:val="24"/>
          <w:szCs w:val="24"/>
          <w:rtl/>
          <w:lang w:bidi="fa-IR"/>
        </w:rPr>
        <w:t>11-</w:t>
      </w:r>
      <w:r w:rsidRPr="004F361B">
        <w:rPr>
          <w:rFonts w:cs="B Nazanin" w:hint="cs"/>
          <w:b/>
          <w:bCs/>
          <w:color w:val="7030A0"/>
          <w:sz w:val="24"/>
          <w:szCs w:val="24"/>
          <w:rtl/>
          <w:lang w:bidi="fa-IR"/>
        </w:rPr>
        <w:t>گزینه «1»-</w:t>
      </w:r>
      <w:r>
        <w:rPr>
          <w:rFonts w:cs="B Nazanin" w:hint="cs"/>
          <w:sz w:val="24"/>
          <w:szCs w:val="24"/>
          <w:rtl/>
          <w:lang w:bidi="fa-IR"/>
        </w:rPr>
        <w:t xml:space="preserve">به استناد م 314 ق.م.ا. در موارد قتل خطایی محض دادگاه مکلف است در حین رسیدگی عاقله را دعوت کند تا از خود دفاع نماید ولی عدم دسترسی به عاقله یا عدم حضور آن پس از احضار موجب توقف رسیدگی نخواهد شد. </w:t>
      </w:r>
    </w:p>
    <w:p w:rsidR="00A318D1" w:rsidRDefault="00A318D1" w:rsidP="00A318D1">
      <w:pPr>
        <w:bidi/>
        <w:spacing w:after="0" w:line="240" w:lineRule="auto"/>
        <w:jc w:val="both"/>
        <w:rPr>
          <w:rFonts w:cs="B Nazanin"/>
          <w:sz w:val="24"/>
          <w:szCs w:val="24"/>
          <w:rtl/>
          <w:lang w:bidi="fa-IR"/>
        </w:rPr>
      </w:pPr>
      <w:r w:rsidRPr="004F361B">
        <w:rPr>
          <w:rFonts w:cs="B Nazanin" w:hint="cs"/>
          <w:b/>
          <w:bCs/>
          <w:sz w:val="24"/>
          <w:szCs w:val="24"/>
          <w:rtl/>
          <w:lang w:bidi="fa-IR"/>
        </w:rPr>
        <w:lastRenderedPageBreak/>
        <w:t>12-</w:t>
      </w:r>
      <w:r w:rsidRPr="004F361B">
        <w:rPr>
          <w:rFonts w:cs="B Nazanin" w:hint="cs"/>
          <w:b/>
          <w:bCs/>
          <w:color w:val="7030A0"/>
          <w:sz w:val="24"/>
          <w:szCs w:val="24"/>
          <w:rtl/>
          <w:lang w:bidi="fa-IR"/>
        </w:rPr>
        <w:t>گزینه «1»-</w:t>
      </w:r>
      <w:r>
        <w:rPr>
          <w:rFonts w:cs="B Nazanin" w:hint="cs"/>
          <w:sz w:val="24"/>
          <w:szCs w:val="24"/>
          <w:rtl/>
          <w:lang w:bidi="fa-IR"/>
        </w:rPr>
        <w:t xml:space="preserve">به استناد م 365 ق.م.ا. هر گاه چند نفر با هم سبب آسیب یا خسارتی شوند بطور تساوی عهده دار خسارت خواهند بود. </w:t>
      </w:r>
    </w:p>
    <w:p w:rsidR="00A318D1" w:rsidRDefault="00A318D1" w:rsidP="00A318D1">
      <w:pPr>
        <w:bidi/>
        <w:spacing w:after="0" w:line="240" w:lineRule="auto"/>
        <w:jc w:val="both"/>
        <w:rPr>
          <w:rFonts w:cs="B Nazanin"/>
          <w:sz w:val="24"/>
          <w:szCs w:val="24"/>
          <w:rtl/>
          <w:lang w:bidi="fa-IR"/>
        </w:rPr>
      </w:pPr>
      <w:r w:rsidRPr="004F361B">
        <w:rPr>
          <w:rFonts w:cs="B Nazanin" w:hint="cs"/>
          <w:b/>
          <w:bCs/>
          <w:sz w:val="24"/>
          <w:szCs w:val="24"/>
          <w:rtl/>
          <w:lang w:bidi="fa-IR"/>
        </w:rPr>
        <w:t>13-</w:t>
      </w:r>
      <w:r w:rsidRPr="004F361B">
        <w:rPr>
          <w:rFonts w:cs="B Nazanin" w:hint="cs"/>
          <w:b/>
          <w:bCs/>
          <w:color w:val="7030A0"/>
          <w:sz w:val="24"/>
          <w:szCs w:val="24"/>
          <w:rtl/>
          <w:lang w:bidi="fa-IR"/>
        </w:rPr>
        <w:t>گزینه «3»-</w:t>
      </w:r>
      <w:r>
        <w:rPr>
          <w:rFonts w:cs="B Nazanin" w:hint="cs"/>
          <w:sz w:val="24"/>
          <w:szCs w:val="24"/>
          <w:rtl/>
          <w:lang w:bidi="fa-IR"/>
        </w:rPr>
        <w:t>به استناد م. 607 ق.م.ا. هر گونه حمله یا مقاومتی که با علم و آگاهی نسبت به مأمورین دولت در حین انجام وظیفه آنان به عمل آید تمرد محسوب می شود و مجازات آن بشرح ذیل است:</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 1- هر گاه متمرد به قصد تهدید اسلحه خود را نشان دهد حبس از شش ماه تا دو سال»</w:t>
      </w:r>
    </w:p>
    <w:p w:rsidR="00A318D1" w:rsidRDefault="00A318D1" w:rsidP="00A318D1">
      <w:pPr>
        <w:bidi/>
        <w:spacing w:after="0" w:line="240" w:lineRule="auto"/>
        <w:jc w:val="both"/>
        <w:rPr>
          <w:rFonts w:cs="B Nazanin"/>
          <w:sz w:val="24"/>
          <w:szCs w:val="24"/>
          <w:rtl/>
          <w:lang w:bidi="fa-IR"/>
        </w:rPr>
      </w:pPr>
      <w:r w:rsidRPr="004F361B">
        <w:rPr>
          <w:rFonts w:cs="B Nazanin" w:hint="cs"/>
          <w:b/>
          <w:bCs/>
          <w:sz w:val="24"/>
          <w:szCs w:val="24"/>
          <w:rtl/>
          <w:lang w:bidi="fa-IR"/>
        </w:rPr>
        <w:t>14-</w:t>
      </w:r>
      <w:r w:rsidRPr="004F361B">
        <w:rPr>
          <w:rFonts w:cs="B Nazanin" w:hint="cs"/>
          <w:b/>
          <w:bCs/>
          <w:color w:val="7030A0"/>
          <w:sz w:val="24"/>
          <w:szCs w:val="24"/>
          <w:rtl/>
          <w:lang w:bidi="fa-IR"/>
        </w:rPr>
        <w:t>گزینه «2»-</w:t>
      </w:r>
      <w:r>
        <w:rPr>
          <w:rFonts w:cs="B Nazanin" w:hint="cs"/>
          <w:sz w:val="24"/>
          <w:szCs w:val="24"/>
          <w:rtl/>
          <w:lang w:bidi="fa-IR"/>
        </w:rPr>
        <w:t xml:space="preserve">به م. 237 ق.م.ا. مراجعه کنید. شبه عمد یا خطا با دو مرد یا یک مرد و دو زن یا یک مرد و قسم مدعی. </w:t>
      </w:r>
    </w:p>
    <w:p w:rsidR="00A318D1" w:rsidRDefault="00A318D1" w:rsidP="00A318D1">
      <w:pPr>
        <w:bidi/>
        <w:spacing w:after="0" w:line="240" w:lineRule="auto"/>
        <w:jc w:val="both"/>
        <w:rPr>
          <w:rFonts w:cs="B Nazanin"/>
          <w:sz w:val="24"/>
          <w:szCs w:val="24"/>
          <w:rtl/>
          <w:lang w:bidi="fa-IR"/>
        </w:rPr>
      </w:pPr>
      <w:r w:rsidRPr="004F361B">
        <w:rPr>
          <w:rFonts w:cs="B Nazanin" w:hint="cs"/>
          <w:b/>
          <w:bCs/>
          <w:sz w:val="24"/>
          <w:szCs w:val="24"/>
          <w:rtl/>
          <w:lang w:bidi="fa-IR"/>
        </w:rPr>
        <w:t>15-</w:t>
      </w:r>
      <w:r w:rsidRPr="004F361B">
        <w:rPr>
          <w:rFonts w:cs="B Nazanin" w:hint="cs"/>
          <w:b/>
          <w:bCs/>
          <w:color w:val="7030A0"/>
          <w:sz w:val="24"/>
          <w:szCs w:val="24"/>
          <w:rtl/>
          <w:lang w:bidi="fa-IR"/>
        </w:rPr>
        <w:t>گزینه «1»-</w:t>
      </w:r>
      <w:r>
        <w:rPr>
          <w:rFonts w:cs="B Nazanin" w:hint="cs"/>
          <w:sz w:val="24"/>
          <w:szCs w:val="24"/>
          <w:rtl/>
          <w:lang w:bidi="fa-IR"/>
        </w:rPr>
        <w:t xml:space="preserve">چون تحقق بزه افترا معلق به احراز کذب تهمت و عدم ثبوت عمل انتسابی در مرجع قضایی است پس از تاریخ قطعیت عجز از اثبات شکایت شاکی مرور زمان شروع می شود. </w:t>
      </w:r>
    </w:p>
    <w:p w:rsidR="00A318D1" w:rsidRPr="007966EB" w:rsidRDefault="00C0655C" w:rsidP="00A318D1">
      <w:pPr>
        <w:bidi/>
        <w:spacing w:after="0" w:line="240" w:lineRule="auto"/>
        <w:jc w:val="both"/>
        <w:rPr>
          <w:rFonts w:cs="B Nazanin"/>
          <w:sz w:val="24"/>
          <w:szCs w:val="24"/>
          <w:rtl/>
          <w:lang w:bidi="fa-IR"/>
        </w:rPr>
      </w:pPr>
      <w:r>
        <w:rPr>
          <w:rFonts w:cs="B Nazanin"/>
          <w:noProof/>
          <w:sz w:val="24"/>
          <w:szCs w:val="24"/>
          <w:rtl/>
        </w:rPr>
        <w:pict>
          <v:roundrect id="_x0000_s1027" style="position:absolute;left:0;text-align:left;margin-left:368.8pt;margin-top:14.55pt;width:130.5pt;height:33pt;z-index:251661312" arcsize="10923f" fillcolor="#92cddc [1944]" strokecolor="#92cddc [1944]" strokeweight="1pt">
            <v:fill color2="#daeef3 [664]" angle="-45" focus="-50%" type="gradient"/>
            <v:shadow on="t" type="perspective" color="#205867 [1608]" opacity=".5" offset="1pt" offset2="-3pt"/>
            <v:textbox>
              <w:txbxContent>
                <w:p w:rsidR="00A318D1" w:rsidRPr="007966EB" w:rsidRDefault="00A318D1" w:rsidP="00A318D1">
                  <w:pPr>
                    <w:bidi/>
                    <w:jc w:val="center"/>
                    <w:rPr>
                      <w:rFonts w:cs="B Titr"/>
                      <w:color w:val="FF0000"/>
                      <w:sz w:val="24"/>
                      <w:szCs w:val="24"/>
                      <w:lang w:bidi="fa-IR"/>
                    </w:rPr>
                  </w:pPr>
                  <w:r>
                    <w:rPr>
                      <w:rFonts w:cs="B Titr" w:hint="cs"/>
                      <w:color w:val="FF0000"/>
                      <w:sz w:val="24"/>
                      <w:szCs w:val="24"/>
                      <w:rtl/>
                      <w:lang w:bidi="fa-IR"/>
                    </w:rPr>
                    <w:t>آئین دادرسی کیفری</w:t>
                  </w:r>
                </w:p>
              </w:txbxContent>
            </v:textbox>
          </v:roundrect>
        </w:pict>
      </w:r>
    </w:p>
    <w:p w:rsidR="00A318D1" w:rsidRPr="007966EB" w:rsidRDefault="00A318D1" w:rsidP="00A318D1">
      <w:pPr>
        <w:bidi/>
        <w:spacing w:after="0" w:line="240" w:lineRule="auto"/>
        <w:jc w:val="both"/>
        <w:rPr>
          <w:rFonts w:cs="B Nazanin"/>
          <w:sz w:val="24"/>
          <w:szCs w:val="24"/>
          <w:rtl/>
          <w:lang w:bidi="fa-IR"/>
        </w:rPr>
      </w:pPr>
    </w:p>
    <w:p w:rsidR="00A318D1" w:rsidRPr="007966EB" w:rsidRDefault="00A318D1" w:rsidP="00A318D1">
      <w:pPr>
        <w:bidi/>
        <w:spacing w:after="0" w:line="240" w:lineRule="auto"/>
        <w:jc w:val="both"/>
        <w:rPr>
          <w:rFonts w:cs="B Nazanin"/>
          <w:sz w:val="24"/>
          <w:szCs w:val="24"/>
          <w:rtl/>
          <w:lang w:bidi="fa-IR"/>
        </w:rPr>
      </w:pPr>
    </w:p>
    <w:p w:rsidR="00A318D1" w:rsidRPr="009F61D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16</w:t>
      </w:r>
      <w:r w:rsidRPr="009F61DB">
        <w:rPr>
          <w:rFonts w:cs="B Nazanin" w:hint="cs"/>
          <w:b/>
          <w:bCs/>
          <w:color w:val="00B0F0"/>
          <w:sz w:val="24"/>
          <w:szCs w:val="24"/>
          <w:rtl/>
          <w:lang w:bidi="fa-IR"/>
        </w:rPr>
        <w:t>-متهی با داشتن یک فقره سابقه محکومیت قطعی به جعل نوشته مجدداً مرتکب یک فقره شرب خمر می گردد در مورد چنین متهمی چه قرار تأمینی می توان صادر نمود؟</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الف) بازداشت موقت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ب) وثیقه </w:t>
      </w:r>
    </w:p>
    <w:p w:rsidR="00A318D1" w:rsidRPr="009F61DB" w:rsidRDefault="00A318D1" w:rsidP="00A318D1">
      <w:pPr>
        <w:bidi/>
        <w:spacing w:after="0" w:line="240" w:lineRule="auto"/>
        <w:jc w:val="both"/>
        <w:rPr>
          <w:rFonts w:cs="B Nazanin"/>
          <w:b/>
          <w:bCs/>
          <w:color w:val="FF0000"/>
          <w:sz w:val="24"/>
          <w:szCs w:val="24"/>
          <w:rtl/>
          <w:lang w:bidi="fa-IR"/>
        </w:rPr>
      </w:pPr>
      <w:r>
        <w:rPr>
          <w:rFonts w:cs="B Nazanin" w:hint="cs"/>
          <w:sz w:val="24"/>
          <w:szCs w:val="24"/>
          <w:rtl/>
          <w:lang w:bidi="fa-IR"/>
        </w:rPr>
        <w:t xml:space="preserve">ج) کفالت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sidRPr="009F61DB">
        <w:rPr>
          <w:rFonts w:cs="B Nazanin" w:hint="cs"/>
          <w:b/>
          <w:bCs/>
          <w:color w:val="FF0000"/>
          <w:sz w:val="24"/>
          <w:szCs w:val="24"/>
          <w:rtl/>
          <w:lang w:bidi="fa-IR"/>
        </w:rPr>
        <w:t xml:space="preserve">د) هر تأمینی به نظر قاضی مناسب باشد. </w:t>
      </w:r>
      <w:r>
        <w:rPr>
          <w:rFonts w:cs="B Nazanin" w:hint="cs"/>
          <w:b/>
          <w:bCs/>
          <w:color w:val="FF0000"/>
          <w:sz w:val="24"/>
          <w:szCs w:val="24"/>
          <w:lang w:bidi="fa-IR"/>
        </w:rPr>
        <w:sym w:font="Wingdings 2" w:char="F050"/>
      </w:r>
    </w:p>
    <w:p w:rsidR="00A318D1" w:rsidRPr="009F61D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17</w:t>
      </w:r>
      <w:r w:rsidRPr="009F61DB">
        <w:rPr>
          <w:rFonts w:cs="B Nazanin" w:hint="cs"/>
          <w:b/>
          <w:bCs/>
          <w:color w:val="00B0F0"/>
          <w:sz w:val="24"/>
          <w:szCs w:val="24"/>
          <w:rtl/>
          <w:lang w:bidi="fa-IR"/>
        </w:rPr>
        <w:t>-اگر ذینفع ظرف یک ماه از تاریخ صدور قرار اناطه، به دادگاه صالح رجوع ننماید و رسید خود را مبنی بر اقامه دعوا، تقدیم مرجع صادرکننده قرار نکند، ..................</w:t>
      </w:r>
    </w:p>
    <w:p w:rsidR="00A318D1" w:rsidRDefault="00A318D1" w:rsidP="00A318D1">
      <w:pPr>
        <w:bidi/>
        <w:spacing w:after="0" w:line="240" w:lineRule="auto"/>
        <w:jc w:val="both"/>
        <w:rPr>
          <w:rFonts w:cs="B Nazanin"/>
          <w:sz w:val="24"/>
          <w:szCs w:val="24"/>
          <w:rtl/>
          <w:lang w:bidi="fa-IR"/>
        </w:rPr>
      </w:pPr>
      <w:r w:rsidRPr="009F61DB">
        <w:rPr>
          <w:rFonts w:cs="B Nazanin" w:hint="cs"/>
          <w:b/>
          <w:bCs/>
          <w:color w:val="FF0000"/>
          <w:sz w:val="24"/>
          <w:szCs w:val="24"/>
          <w:rtl/>
          <w:lang w:bidi="fa-IR"/>
        </w:rPr>
        <w:t>الف) تأمین اخذ شده از متهم، ملغی اثر می گردد.</w:t>
      </w:r>
      <w:r w:rsidRPr="009F61DB">
        <w:rPr>
          <w:rFonts w:cs="B Nazanin" w:hint="cs"/>
          <w:b/>
          <w:bCs/>
          <w:color w:val="FF0000"/>
          <w:sz w:val="24"/>
          <w:szCs w:val="24"/>
          <w:lang w:bidi="fa-IR"/>
        </w:rPr>
        <w:t xml:space="preserve"> </w:t>
      </w:r>
      <w:r>
        <w:rPr>
          <w:rFonts w:cs="B Nazanin" w:hint="cs"/>
          <w:b/>
          <w:bCs/>
          <w:color w:val="FF0000"/>
          <w:sz w:val="24"/>
          <w:szCs w:val="24"/>
          <w:lang w:bidi="fa-IR"/>
        </w:rPr>
        <w:sym w:font="Wingdings 2" w:char="F050"/>
      </w:r>
      <w:r w:rsidRPr="009F61DB">
        <w:rPr>
          <w:rFonts w:cs="B Nazanin" w:hint="cs"/>
          <w:b/>
          <w:bCs/>
          <w:color w:val="FF0000"/>
          <w:sz w:val="24"/>
          <w:szCs w:val="24"/>
          <w:rtl/>
          <w:lang w:bidi="fa-IR"/>
        </w:rPr>
        <w:t xml:space="preserve"> </w:t>
      </w:r>
      <w:r w:rsidRPr="009F61DB">
        <w:rPr>
          <w:rFonts w:cs="B Nazanin" w:hint="cs"/>
          <w:b/>
          <w:bCs/>
          <w:color w:val="FF0000"/>
          <w:sz w:val="24"/>
          <w:szCs w:val="24"/>
          <w:rtl/>
          <w:lang w:bidi="fa-IR"/>
        </w:rPr>
        <w:tab/>
      </w:r>
      <w:r>
        <w:rPr>
          <w:rFonts w:cs="B Nazanin" w:hint="cs"/>
          <w:sz w:val="24"/>
          <w:szCs w:val="24"/>
          <w:rtl/>
          <w:lang w:bidi="fa-IR"/>
        </w:rPr>
        <w:tab/>
        <w:t xml:space="preserve">ب) رسیدگی بطور مقتضی ادامه می یابد.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ج) تأمین دیگری گرفته می شود.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د) قانون ساکت است. </w:t>
      </w:r>
    </w:p>
    <w:p w:rsidR="00A318D1" w:rsidRPr="009F61D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18</w:t>
      </w:r>
      <w:r w:rsidRPr="009F61DB">
        <w:rPr>
          <w:rFonts w:cs="B Nazanin" w:hint="cs"/>
          <w:b/>
          <w:bCs/>
          <w:color w:val="00B0F0"/>
          <w:sz w:val="24"/>
          <w:szCs w:val="24"/>
          <w:rtl/>
          <w:lang w:bidi="fa-IR"/>
        </w:rPr>
        <w:t>-در دادسرای نظامی</w:t>
      </w:r>
      <w:r>
        <w:rPr>
          <w:rFonts w:cs="B Nazanin" w:hint="cs"/>
          <w:b/>
          <w:bCs/>
          <w:color w:val="00B0F0"/>
          <w:sz w:val="24"/>
          <w:szCs w:val="24"/>
          <w:rtl/>
          <w:lang w:bidi="fa-IR"/>
        </w:rPr>
        <w:t xml:space="preserve"> در مورد</w:t>
      </w:r>
      <w:r w:rsidRPr="009F61DB">
        <w:rPr>
          <w:rFonts w:cs="B Nazanin" w:hint="cs"/>
          <w:b/>
          <w:bCs/>
          <w:color w:val="00B0F0"/>
          <w:sz w:val="24"/>
          <w:szCs w:val="24"/>
          <w:rtl/>
          <w:lang w:bidi="fa-IR"/>
        </w:rPr>
        <w:t>، قرارهای نهایی بازپرس نظامی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الف) قانون در مورد این که باید به موافقت دادستان برسد یا خیر ساکت است.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ب) نیازی به موافقت دادستان نظامی ندارد. </w:t>
      </w:r>
    </w:p>
    <w:p w:rsidR="00A318D1" w:rsidRPr="009F61DB" w:rsidRDefault="00A318D1" w:rsidP="00A318D1">
      <w:pPr>
        <w:bidi/>
        <w:spacing w:after="0" w:line="240" w:lineRule="auto"/>
        <w:jc w:val="both"/>
        <w:rPr>
          <w:rFonts w:cs="B Nazanin"/>
          <w:b/>
          <w:bCs/>
          <w:color w:val="FF0000"/>
          <w:sz w:val="24"/>
          <w:szCs w:val="24"/>
          <w:rtl/>
          <w:lang w:bidi="fa-IR"/>
        </w:rPr>
      </w:pPr>
      <w:r w:rsidRPr="009F61DB">
        <w:rPr>
          <w:rFonts w:cs="B Nazanin" w:hint="cs"/>
          <w:b/>
          <w:bCs/>
          <w:color w:val="FF0000"/>
          <w:sz w:val="24"/>
          <w:szCs w:val="24"/>
          <w:rtl/>
          <w:lang w:bidi="fa-IR"/>
        </w:rPr>
        <w:t xml:space="preserve">ج) باید به موافقت دادستان نظامی برسد. </w:t>
      </w:r>
      <w:r>
        <w:rPr>
          <w:rFonts w:cs="B Nazanin" w:hint="cs"/>
          <w:b/>
          <w:bCs/>
          <w:color w:val="FF0000"/>
          <w:sz w:val="24"/>
          <w:szCs w:val="24"/>
          <w:lang w:bidi="fa-IR"/>
        </w:rPr>
        <w:sym w:font="Wingdings 2" w:char="F050"/>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د) باید به موافقت رئیس دادگاه نظامی یک برسد. </w:t>
      </w:r>
    </w:p>
    <w:p w:rsidR="00A318D1" w:rsidRPr="009F61D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19</w:t>
      </w:r>
      <w:r w:rsidRPr="009F61DB">
        <w:rPr>
          <w:rFonts w:cs="B Nazanin" w:hint="cs"/>
          <w:b/>
          <w:bCs/>
          <w:color w:val="00B0F0"/>
          <w:sz w:val="24"/>
          <w:szCs w:val="24"/>
          <w:rtl/>
          <w:lang w:bidi="fa-IR"/>
        </w:rPr>
        <w:t>-کدام قرار ماهوی نیست؟</w:t>
      </w:r>
    </w:p>
    <w:p w:rsidR="00A318D1" w:rsidRDefault="00A318D1" w:rsidP="00A318D1">
      <w:pPr>
        <w:bidi/>
        <w:spacing w:after="0" w:line="240" w:lineRule="auto"/>
        <w:jc w:val="both"/>
        <w:rPr>
          <w:rFonts w:cs="B Nazanin"/>
          <w:sz w:val="24"/>
          <w:szCs w:val="24"/>
          <w:rtl/>
          <w:lang w:bidi="fa-IR"/>
        </w:rPr>
      </w:pPr>
      <w:r w:rsidRPr="009F61DB">
        <w:rPr>
          <w:rFonts w:cs="B Nazanin" w:hint="cs"/>
          <w:b/>
          <w:bCs/>
          <w:color w:val="FF0000"/>
          <w:sz w:val="24"/>
          <w:szCs w:val="24"/>
          <w:rtl/>
          <w:lang w:bidi="fa-IR"/>
        </w:rPr>
        <w:t>الف) موقوفی تعقیب</w:t>
      </w:r>
      <w:r>
        <w:rPr>
          <w:rFonts w:cs="B Nazanin" w:hint="cs"/>
          <w:b/>
          <w:bCs/>
          <w:color w:val="FF0000"/>
          <w:sz w:val="24"/>
          <w:szCs w:val="24"/>
          <w:lang w:bidi="fa-IR"/>
        </w:rPr>
        <w:sym w:font="Wingdings 2" w:char="F050"/>
      </w:r>
      <w:r>
        <w:rPr>
          <w:rFonts w:cs="B Nazanin" w:hint="cs"/>
          <w:sz w:val="24"/>
          <w:szCs w:val="24"/>
          <w:rtl/>
          <w:lang w:bidi="fa-IR"/>
        </w:rPr>
        <w:t xml:space="preserve"> </w:t>
      </w:r>
      <w:r>
        <w:rPr>
          <w:rFonts w:cs="B Nazanin" w:hint="cs"/>
          <w:sz w:val="24"/>
          <w:szCs w:val="24"/>
          <w:rtl/>
          <w:lang w:bidi="fa-IR"/>
        </w:rPr>
        <w:tab/>
      </w:r>
      <w:r>
        <w:rPr>
          <w:rFonts w:cs="B Nazanin" w:hint="cs"/>
          <w:sz w:val="24"/>
          <w:szCs w:val="24"/>
          <w:rtl/>
          <w:lang w:bidi="fa-IR"/>
        </w:rPr>
        <w:tab/>
        <w:t xml:space="preserve">ب) منع تعقیب </w:t>
      </w:r>
      <w:r>
        <w:rPr>
          <w:rFonts w:cs="B Nazanin" w:hint="cs"/>
          <w:sz w:val="24"/>
          <w:szCs w:val="24"/>
          <w:rtl/>
          <w:lang w:bidi="fa-IR"/>
        </w:rPr>
        <w:tab/>
      </w:r>
      <w:r>
        <w:rPr>
          <w:rFonts w:cs="B Nazanin" w:hint="cs"/>
          <w:sz w:val="24"/>
          <w:szCs w:val="24"/>
          <w:rtl/>
          <w:lang w:bidi="fa-IR"/>
        </w:rPr>
        <w:tab/>
        <w:t xml:space="preserve">ج) مجرمیت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د) منع پیگرد</w:t>
      </w:r>
    </w:p>
    <w:p w:rsidR="00A318D1" w:rsidRPr="009F61D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20</w:t>
      </w:r>
      <w:r w:rsidRPr="009F61DB">
        <w:rPr>
          <w:rFonts w:cs="B Nazanin" w:hint="cs"/>
          <w:b/>
          <w:bCs/>
          <w:color w:val="00B0F0"/>
          <w:sz w:val="24"/>
          <w:szCs w:val="24"/>
          <w:rtl/>
          <w:lang w:bidi="fa-IR"/>
        </w:rPr>
        <w:t>-رسیدگی به جرائم اطفال .....................</w:t>
      </w:r>
    </w:p>
    <w:p w:rsidR="00A318D1" w:rsidRPr="009F61DB" w:rsidRDefault="00A318D1" w:rsidP="00A318D1">
      <w:pPr>
        <w:bidi/>
        <w:spacing w:after="0" w:line="240" w:lineRule="auto"/>
        <w:jc w:val="both"/>
        <w:rPr>
          <w:rFonts w:cs="B Nazanin"/>
          <w:b/>
          <w:bCs/>
          <w:color w:val="FF0000"/>
          <w:sz w:val="24"/>
          <w:szCs w:val="24"/>
          <w:rtl/>
          <w:lang w:bidi="fa-IR"/>
        </w:rPr>
      </w:pPr>
      <w:r w:rsidRPr="009F61DB">
        <w:rPr>
          <w:rFonts w:cs="B Nazanin" w:hint="cs"/>
          <w:b/>
          <w:bCs/>
          <w:color w:val="FF0000"/>
          <w:sz w:val="24"/>
          <w:szCs w:val="24"/>
          <w:rtl/>
          <w:lang w:bidi="fa-IR"/>
        </w:rPr>
        <w:t>الف) بدون استثناء غیرعلنی است و در دادگاه فقط اولیاء و سرپرستان طفل</w:t>
      </w:r>
      <w:r>
        <w:rPr>
          <w:rFonts w:cs="B Nazanin" w:hint="cs"/>
          <w:b/>
          <w:bCs/>
          <w:color w:val="FF0000"/>
          <w:sz w:val="24"/>
          <w:szCs w:val="24"/>
          <w:rtl/>
          <w:lang w:bidi="fa-IR"/>
        </w:rPr>
        <w:t>،</w:t>
      </w:r>
      <w:r w:rsidRPr="009F61DB">
        <w:rPr>
          <w:rFonts w:cs="B Nazanin" w:hint="cs"/>
          <w:b/>
          <w:bCs/>
          <w:color w:val="FF0000"/>
          <w:sz w:val="24"/>
          <w:szCs w:val="24"/>
          <w:rtl/>
          <w:lang w:bidi="fa-IR"/>
        </w:rPr>
        <w:t xml:space="preserve"> وکیل مدافع شهود و نماینده کانون اصلاح و تربیت حاضر می شود. </w:t>
      </w:r>
      <w:r>
        <w:rPr>
          <w:rFonts w:cs="B Nazanin" w:hint="cs"/>
          <w:b/>
          <w:bCs/>
          <w:color w:val="FF0000"/>
          <w:sz w:val="24"/>
          <w:szCs w:val="24"/>
          <w:lang w:bidi="fa-IR"/>
        </w:rPr>
        <w:sym w:font="Wingdings 2" w:char="F050"/>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ب) اصولاً غیرعلنی است و در دادگاه فقط اولیاء و سرپرستان طفل وکیل مدافع شهود حاضر می شود.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ج) بدون استثناء غیرعلنی است و در دادگاه فقط اولیاء و سرپرستان طفل حاضر می شود. </w:t>
      </w:r>
    </w:p>
    <w:p w:rsidR="00A318D1" w:rsidRDefault="00A318D1" w:rsidP="00A318D1">
      <w:pPr>
        <w:bidi/>
        <w:spacing w:after="0" w:line="240" w:lineRule="auto"/>
        <w:jc w:val="both"/>
        <w:rPr>
          <w:rFonts w:cs="B Nazanin"/>
          <w:sz w:val="24"/>
          <w:szCs w:val="24"/>
          <w:lang w:bidi="fa-IR"/>
        </w:rPr>
      </w:pPr>
      <w:r>
        <w:rPr>
          <w:rFonts w:cs="B Nazanin" w:hint="cs"/>
          <w:sz w:val="24"/>
          <w:szCs w:val="24"/>
          <w:rtl/>
          <w:lang w:bidi="fa-IR"/>
        </w:rPr>
        <w:t xml:space="preserve">د) اصولاً غیرعلنی است و در دادگاه فقط اولیاء و سرپرستان طفل وکیل مدافع شهود و نماینده کانون اصلاح و تربیت حاضر می شود. </w:t>
      </w:r>
    </w:p>
    <w:p w:rsidR="00A318D1" w:rsidRPr="009F61D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21</w:t>
      </w:r>
      <w:r w:rsidRPr="009F61DB">
        <w:rPr>
          <w:rFonts w:cs="B Nazanin" w:hint="cs"/>
          <w:b/>
          <w:bCs/>
          <w:color w:val="00B0F0"/>
          <w:sz w:val="24"/>
          <w:szCs w:val="24"/>
          <w:rtl/>
          <w:lang w:bidi="fa-IR"/>
        </w:rPr>
        <w:t>-رسیدگی به جرایمی که طبق قانون ایران در حکم محاربه است با کدام دادگاه است؟</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الف) کیفری استان</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ب) انقلاب</w:t>
      </w:r>
    </w:p>
    <w:p w:rsidR="00A318D1" w:rsidRDefault="00A318D1" w:rsidP="00A318D1">
      <w:pPr>
        <w:bidi/>
        <w:spacing w:after="0" w:line="240" w:lineRule="auto"/>
        <w:jc w:val="both"/>
        <w:rPr>
          <w:rFonts w:cs="B Nazanin"/>
          <w:sz w:val="24"/>
          <w:szCs w:val="24"/>
          <w:rtl/>
          <w:lang w:bidi="fa-IR"/>
        </w:rPr>
      </w:pPr>
      <w:r w:rsidRPr="009F61DB">
        <w:rPr>
          <w:rFonts w:cs="B Nazanin" w:hint="cs"/>
          <w:b/>
          <w:bCs/>
          <w:color w:val="FF0000"/>
          <w:sz w:val="24"/>
          <w:szCs w:val="24"/>
          <w:rtl/>
          <w:lang w:bidi="fa-IR"/>
        </w:rPr>
        <w:t>ج) انقلاب بجز این که شخص مرتکب روحانی باشد.</w:t>
      </w:r>
      <w:r w:rsidRPr="009F61DB">
        <w:rPr>
          <w:rFonts w:cs="B Nazanin" w:hint="cs"/>
          <w:b/>
          <w:bCs/>
          <w:color w:val="FF0000"/>
          <w:sz w:val="24"/>
          <w:szCs w:val="24"/>
          <w:lang w:bidi="fa-IR"/>
        </w:rPr>
        <w:t xml:space="preserve"> </w:t>
      </w:r>
      <w:r>
        <w:rPr>
          <w:rFonts w:cs="B Nazanin" w:hint="cs"/>
          <w:b/>
          <w:bCs/>
          <w:color w:val="FF0000"/>
          <w:sz w:val="24"/>
          <w:szCs w:val="24"/>
          <w:lang w:bidi="fa-IR"/>
        </w:rPr>
        <w:sym w:font="Wingdings 2" w:char="F050"/>
      </w:r>
      <w:r>
        <w:rPr>
          <w:rFonts w:cs="B Nazanin" w:hint="cs"/>
          <w:sz w:val="24"/>
          <w:szCs w:val="24"/>
          <w:rtl/>
          <w:lang w:bidi="fa-IR"/>
        </w:rPr>
        <w:t xml:space="preserve"> </w:t>
      </w:r>
      <w:r>
        <w:rPr>
          <w:rFonts w:cs="B Nazanin" w:hint="cs"/>
          <w:sz w:val="24"/>
          <w:szCs w:val="24"/>
          <w:rtl/>
          <w:lang w:bidi="fa-IR"/>
        </w:rPr>
        <w:tab/>
        <w:t xml:space="preserve">د) کیفری استان بجز موردی که شخص مرتکب روحانی باشد. </w:t>
      </w:r>
    </w:p>
    <w:p w:rsidR="00A318D1" w:rsidRPr="009F61D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22</w:t>
      </w:r>
      <w:r w:rsidRPr="009F61DB">
        <w:rPr>
          <w:rFonts w:cs="B Nazanin" w:hint="cs"/>
          <w:b/>
          <w:bCs/>
          <w:color w:val="00B0F0"/>
          <w:sz w:val="24"/>
          <w:szCs w:val="24"/>
          <w:rtl/>
          <w:lang w:bidi="fa-IR"/>
        </w:rPr>
        <w:t>-مبنای صلاحیت دادگاه ویژه روحانیت ........................</w:t>
      </w:r>
    </w:p>
    <w:p w:rsidR="00A318D1" w:rsidRPr="005C4302" w:rsidRDefault="00A318D1" w:rsidP="00A318D1">
      <w:pPr>
        <w:bidi/>
        <w:spacing w:after="0" w:line="240" w:lineRule="auto"/>
        <w:jc w:val="both"/>
        <w:rPr>
          <w:rFonts w:cs="B Nazanin"/>
          <w:color w:val="000000" w:themeColor="text1"/>
          <w:sz w:val="24"/>
          <w:szCs w:val="24"/>
          <w:rtl/>
          <w:lang w:bidi="fa-IR"/>
        </w:rPr>
      </w:pPr>
      <w:r w:rsidRPr="005C4302">
        <w:rPr>
          <w:rFonts w:cs="B Nazanin" w:hint="cs"/>
          <w:b/>
          <w:bCs/>
          <w:color w:val="FF0000"/>
          <w:sz w:val="24"/>
          <w:szCs w:val="24"/>
          <w:rtl/>
          <w:lang w:bidi="fa-IR"/>
        </w:rPr>
        <w:t>الف) وصفی است که در مرتکب عمل مجرمانه قرار دارد.</w:t>
      </w:r>
      <w:r>
        <w:rPr>
          <w:rFonts w:cs="B Nazanin" w:hint="cs"/>
          <w:sz w:val="24"/>
          <w:szCs w:val="24"/>
          <w:rtl/>
          <w:lang w:bidi="fa-IR"/>
        </w:rPr>
        <w:t xml:space="preserve"> </w:t>
      </w:r>
      <w:r>
        <w:rPr>
          <w:rFonts w:cs="B Nazanin" w:hint="cs"/>
          <w:b/>
          <w:bCs/>
          <w:color w:val="FF0000"/>
          <w:sz w:val="24"/>
          <w:szCs w:val="24"/>
          <w:lang w:bidi="fa-IR"/>
        </w:rPr>
        <w:sym w:font="Wingdings 2" w:char="F050"/>
      </w:r>
      <w:r>
        <w:rPr>
          <w:rFonts w:cs="B Nazanin" w:hint="cs"/>
          <w:sz w:val="24"/>
          <w:szCs w:val="24"/>
          <w:rtl/>
          <w:lang w:bidi="fa-IR"/>
        </w:rPr>
        <w:tab/>
      </w:r>
      <w:r w:rsidRPr="005C4302">
        <w:rPr>
          <w:rFonts w:cs="B Nazanin" w:hint="cs"/>
          <w:color w:val="000000" w:themeColor="text1"/>
          <w:sz w:val="24"/>
          <w:szCs w:val="24"/>
          <w:rtl/>
          <w:lang w:bidi="fa-IR"/>
        </w:rPr>
        <w:t xml:space="preserve">ب) مبنای قانون اساسی است.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lastRenderedPageBreak/>
        <w:t>ج) نوع جرم ارتکابی است.</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د) قانون آ.د.م است.</w:t>
      </w:r>
    </w:p>
    <w:p w:rsidR="00A318D1" w:rsidRPr="009F61D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23</w:t>
      </w:r>
      <w:r w:rsidRPr="009F61DB">
        <w:rPr>
          <w:rFonts w:cs="B Nazanin" w:hint="cs"/>
          <w:b/>
          <w:bCs/>
          <w:color w:val="00B0F0"/>
          <w:sz w:val="24"/>
          <w:szCs w:val="24"/>
          <w:rtl/>
          <w:lang w:bidi="fa-IR"/>
        </w:rPr>
        <w:t>-دادگاه کیفری استان در رسیدگی به جرایم سیاسی و مطبوعاتی از چند نفر قاضی تشکیل می شود؟</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الف) یک نفر </w:t>
      </w:r>
      <w:r>
        <w:rPr>
          <w:rFonts w:cs="B Nazanin" w:hint="cs"/>
          <w:sz w:val="24"/>
          <w:szCs w:val="24"/>
          <w:rtl/>
          <w:lang w:bidi="fa-IR"/>
        </w:rPr>
        <w:tab/>
      </w:r>
      <w:r>
        <w:rPr>
          <w:rFonts w:cs="B Nazanin" w:hint="cs"/>
          <w:sz w:val="24"/>
          <w:szCs w:val="24"/>
          <w:rtl/>
          <w:lang w:bidi="fa-IR"/>
        </w:rPr>
        <w:tab/>
      </w:r>
      <w:r w:rsidRPr="009F61DB">
        <w:rPr>
          <w:rFonts w:cs="B Nazanin" w:hint="cs"/>
          <w:b/>
          <w:bCs/>
          <w:color w:val="FF0000"/>
          <w:sz w:val="24"/>
          <w:szCs w:val="24"/>
          <w:rtl/>
          <w:lang w:bidi="fa-IR"/>
        </w:rPr>
        <w:t>ب) سه نفر</w:t>
      </w:r>
      <w:r>
        <w:rPr>
          <w:rFonts w:cs="B Nazanin" w:hint="cs"/>
          <w:sz w:val="24"/>
          <w:szCs w:val="24"/>
          <w:rtl/>
          <w:lang w:bidi="fa-IR"/>
        </w:rPr>
        <w:t xml:space="preserve"> </w:t>
      </w:r>
      <w:r>
        <w:rPr>
          <w:rFonts w:cs="B Nazanin" w:hint="cs"/>
          <w:b/>
          <w:bCs/>
          <w:color w:val="FF0000"/>
          <w:sz w:val="24"/>
          <w:szCs w:val="24"/>
          <w:lang w:bidi="fa-IR"/>
        </w:rPr>
        <w:sym w:font="Wingdings 2" w:char="F050"/>
      </w:r>
      <w:r>
        <w:rPr>
          <w:rFonts w:cs="B Nazanin" w:hint="cs"/>
          <w:sz w:val="24"/>
          <w:szCs w:val="24"/>
          <w:rtl/>
          <w:lang w:bidi="fa-IR"/>
        </w:rPr>
        <w:tab/>
      </w:r>
      <w:r>
        <w:rPr>
          <w:rFonts w:cs="B Nazanin" w:hint="cs"/>
          <w:sz w:val="24"/>
          <w:szCs w:val="24"/>
          <w:rtl/>
          <w:lang w:bidi="fa-IR"/>
        </w:rPr>
        <w:tab/>
        <w:t xml:space="preserve">ج) پنج نفر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د) هفت نفر </w:t>
      </w:r>
    </w:p>
    <w:p w:rsidR="00A318D1" w:rsidRPr="009F61D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24</w:t>
      </w:r>
      <w:r w:rsidRPr="009F61DB">
        <w:rPr>
          <w:rFonts w:cs="B Nazanin" w:hint="cs"/>
          <w:b/>
          <w:bCs/>
          <w:color w:val="00B0F0"/>
          <w:sz w:val="24"/>
          <w:szCs w:val="24"/>
          <w:rtl/>
          <w:lang w:bidi="fa-IR"/>
        </w:rPr>
        <w:t>-به جرم رئیس دانشگاه آزاد در کجا رسیدگی می شود؟</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الف) دادگاه کیفری استان تهران </w:t>
      </w:r>
    </w:p>
    <w:p w:rsidR="00A318D1" w:rsidRPr="005C4302" w:rsidRDefault="00A318D1" w:rsidP="00A318D1">
      <w:pPr>
        <w:bidi/>
        <w:spacing w:after="0" w:line="240" w:lineRule="auto"/>
        <w:jc w:val="both"/>
        <w:rPr>
          <w:rFonts w:cs="B Nazanin"/>
          <w:b/>
          <w:bCs/>
          <w:sz w:val="24"/>
          <w:szCs w:val="24"/>
          <w:rtl/>
          <w:lang w:bidi="fa-IR"/>
        </w:rPr>
      </w:pPr>
      <w:r w:rsidRPr="005C4302">
        <w:rPr>
          <w:rFonts w:cs="B Nazanin" w:hint="cs"/>
          <w:b/>
          <w:bCs/>
          <w:color w:val="FF0000"/>
          <w:sz w:val="24"/>
          <w:szCs w:val="24"/>
          <w:rtl/>
          <w:lang w:bidi="fa-IR"/>
        </w:rPr>
        <w:t>ب) دادگاه کیفری عمومی محل وقوع جرم</w:t>
      </w:r>
      <w:r w:rsidRPr="005C4302">
        <w:rPr>
          <w:rFonts w:cs="B Nazanin" w:hint="cs"/>
          <w:b/>
          <w:bCs/>
          <w:sz w:val="24"/>
          <w:szCs w:val="24"/>
          <w:rtl/>
          <w:lang w:bidi="fa-IR"/>
        </w:rPr>
        <w:t xml:space="preserve"> </w:t>
      </w:r>
      <w:r>
        <w:rPr>
          <w:rFonts w:cs="B Nazanin" w:hint="cs"/>
          <w:b/>
          <w:bCs/>
          <w:color w:val="FF0000"/>
          <w:sz w:val="24"/>
          <w:szCs w:val="24"/>
          <w:lang w:bidi="fa-IR"/>
        </w:rPr>
        <w:sym w:font="Wingdings 2" w:char="F050"/>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ج) دادگاه کیفری مرکز استان </w:t>
      </w:r>
    </w:p>
    <w:p w:rsidR="00A318D1" w:rsidRPr="005C4302" w:rsidRDefault="00A318D1" w:rsidP="00A318D1">
      <w:pPr>
        <w:bidi/>
        <w:spacing w:after="0" w:line="240" w:lineRule="auto"/>
        <w:jc w:val="both"/>
        <w:rPr>
          <w:rFonts w:cs="B Nazanin"/>
          <w:color w:val="000000" w:themeColor="text1"/>
          <w:sz w:val="24"/>
          <w:szCs w:val="24"/>
          <w:rtl/>
          <w:lang w:bidi="fa-IR"/>
        </w:rPr>
      </w:pPr>
      <w:r w:rsidRPr="005C4302">
        <w:rPr>
          <w:rFonts w:cs="B Nazanin" w:hint="cs"/>
          <w:color w:val="000000" w:themeColor="text1"/>
          <w:sz w:val="24"/>
          <w:szCs w:val="24"/>
          <w:rtl/>
          <w:lang w:bidi="fa-IR"/>
        </w:rPr>
        <w:t xml:space="preserve">د) دادگاه کیفری استان محل وقوع جرم </w:t>
      </w:r>
    </w:p>
    <w:p w:rsidR="00A318D1" w:rsidRPr="009F61D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25</w:t>
      </w:r>
      <w:r w:rsidRPr="009F61DB">
        <w:rPr>
          <w:rFonts w:cs="B Nazanin" w:hint="cs"/>
          <w:b/>
          <w:bCs/>
          <w:color w:val="00B0F0"/>
          <w:sz w:val="24"/>
          <w:szCs w:val="24"/>
          <w:rtl/>
          <w:lang w:bidi="fa-IR"/>
        </w:rPr>
        <w:t>-تشخیص احاله پرونده به منظور حفظ نظم و امنیت از سوی کدام یک از مقامات ذیل می باشد؟</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الف) رئیس قوه قضائیه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ب) رئیس دیوان عالی کشور </w:t>
      </w:r>
    </w:p>
    <w:p w:rsidR="00A318D1" w:rsidRPr="009F61DB" w:rsidRDefault="00A318D1" w:rsidP="00A318D1">
      <w:pPr>
        <w:bidi/>
        <w:spacing w:after="0" w:line="240" w:lineRule="auto"/>
        <w:jc w:val="both"/>
        <w:rPr>
          <w:rFonts w:cs="B Nazanin"/>
          <w:b/>
          <w:bCs/>
          <w:color w:val="FF0000"/>
          <w:sz w:val="24"/>
          <w:szCs w:val="24"/>
          <w:rtl/>
          <w:lang w:bidi="fa-IR"/>
        </w:rPr>
      </w:pPr>
      <w:r>
        <w:rPr>
          <w:rFonts w:cs="B Nazanin" w:hint="cs"/>
          <w:sz w:val="24"/>
          <w:szCs w:val="24"/>
          <w:rtl/>
          <w:lang w:bidi="fa-IR"/>
        </w:rPr>
        <w:t xml:space="preserve">ج) دادستان کل کشور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sidRPr="009F61DB">
        <w:rPr>
          <w:rFonts w:cs="B Nazanin" w:hint="cs"/>
          <w:b/>
          <w:bCs/>
          <w:color w:val="FF0000"/>
          <w:sz w:val="24"/>
          <w:szCs w:val="24"/>
          <w:rtl/>
          <w:lang w:bidi="fa-IR"/>
        </w:rPr>
        <w:t xml:space="preserve">د) رئیس قوه قضائیه یا دادستان کل کشور </w:t>
      </w:r>
      <w:r>
        <w:rPr>
          <w:rFonts w:cs="B Nazanin" w:hint="cs"/>
          <w:b/>
          <w:bCs/>
          <w:color w:val="FF0000"/>
          <w:sz w:val="24"/>
          <w:szCs w:val="24"/>
          <w:lang w:bidi="fa-IR"/>
        </w:rPr>
        <w:sym w:font="Wingdings 2" w:char="F050"/>
      </w:r>
    </w:p>
    <w:p w:rsidR="00A318D1" w:rsidRPr="009F61D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26</w:t>
      </w:r>
      <w:r w:rsidRPr="009F61DB">
        <w:rPr>
          <w:rFonts w:cs="B Nazanin" w:hint="cs"/>
          <w:b/>
          <w:bCs/>
          <w:color w:val="00B0F0"/>
          <w:sz w:val="24"/>
          <w:szCs w:val="24"/>
          <w:rtl/>
          <w:lang w:bidi="fa-IR"/>
        </w:rPr>
        <w:t>-دادرس دادگاه کیفری در مقام رسیدگی به اعتراض به قرار منع پیگرد اظهارنظر نموده است و متهم را قابل تعقیب دانسته است. این اظهارنظر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الف) از موارد قرار امتناع از رسیدگی است.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ب) از موارد رد دادرس می باشد. </w:t>
      </w:r>
    </w:p>
    <w:p w:rsidR="00A318D1" w:rsidRPr="009F61DB" w:rsidRDefault="00A318D1" w:rsidP="00A318D1">
      <w:pPr>
        <w:bidi/>
        <w:spacing w:after="0" w:line="240" w:lineRule="auto"/>
        <w:jc w:val="both"/>
        <w:rPr>
          <w:rFonts w:cs="B Nazanin"/>
          <w:b/>
          <w:bCs/>
          <w:color w:val="FF0000"/>
          <w:sz w:val="24"/>
          <w:szCs w:val="24"/>
          <w:rtl/>
          <w:lang w:bidi="fa-IR"/>
        </w:rPr>
      </w:pPr>
      <w:r w:rsidRPr="009F61DB">
        <w:rPr>
          <w:rFonts w:cs="B Nazanin" w:hint="cs"/>
          <w:b/>
          <w:bCs/>
          <w:color w:val="FF0000"/>
          <w:sz w:val="24"/>
          <w:szCs w:val="24"/>
          <w:rtl/>
          <w:lang w:bidi="fa-IR"/>
        </w:rPr>
        <w:t xml:space="preserve">ج) از موارد رد دادرس نیست. </w:t>
      </w:r>
      <w:r>
        <w:rPr>
          <w:rFonts w:cs="B Nazanin" w:hint="cs"/>
          <w:b/>
          <w:bCs/>
          <w:color w:val="FF0000"/>
          <w:sz w:val="24"/>
          <w:szCs w:val="24"/>
          <w:lang w:bidi="fa-IR"/>
        </w:rPr>
        <w:sym w:font="Wingdings 2" w:char="F050"/>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د) اگر رسیدگی ماهوی کرده باشد از موارد رد دادرس است. </w:t>
      </w:r>
    </w:p>
    <w:p w:rsidR="00A318D1" w:rsidRPr="009F61D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27</w:t>
      </w:r>
      <w:r w:rsidRPr="009F61DB">
        <w:rPr>
          <w:rFonts w:cs="B Nazanin" w:hint="cs"/>
          <w:b/>
          <w:bCs/>
          <w:color w:val="00B0F0"/>
          <w:sz w:val="24"/>
          <w:szCs w:val="24"/>
          <w:rtl/>
          <w:lang w:bidi="fa-IR"/>
        </w:rPr>
        <w:t>-در صورت فوت متهم کدامیک از قرارهای زیر صادر می شود؟</w:t>
      </w:r>
    </w:p>
    <w:p w:rsidR="00A318D1" w:rsidRPr="009F61DB" w:rsidRDefault="00A318D1" w:rsidP="00A318D1">
      <w:pPr>
        <w:bidi/>
        <w:spacing w:after="0" w:line="240" w:lineRule="auto"/>
        <w:jc w:val="both"/>
        <w:rPr>
          <w:rFonts w:cs="B Nazanin"/>
          <w:b/>
          <w:bCs/>
          <w:color w:val="FF0000"/>
          <w:sz w:val="24"/>
          <w:szCs w:val="24"/>
          <w:rtl/>
          <w:lang w:bidi="fa-IR"/>
        </w:rPr>
      </w:pPr>
      <w:r>
        <w:rPr>
          <w:rFonts w:cs="B Nazanin" w:hint="cs"/>
          <w:sz w:val="24"/>
          <w:szCs w:val="24"/>
          <w:rtl/>
          <w:lang w:bidi="fa-IR"/>
        </w:rPr>
        <w:t xml:space="preserve">الف) قرار منع تعقیب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sidRPr="009F61DB">
        <w:rPr>
          <w:rFonts w:cs="B Nazanin" w:hint="cs"/>
          <w:b/>
          <w:bCs/>
          <w:color w:val="FF0000"/>
          <w:sz w:val="24"/>
          <w:szCs w:val="24"/>
          <w:rtl/>
          <w:lang w:bidi="fa-IR"/>
        </w:rPr>
        <w:t xml:space="preserve">ب) قرار موقوفی تعقیب </w:t>
      </w:r>
      <w:r>
        <w:rPr>
          <w:rFonts w:cs="B Nazanin" w:hint="cs"/>
          <w:b/>
          <w:bCs/>
          <w:color w:val="FF0000"/>
          <w:sz w:val="24"/>
          <w:szCs w:val="24"/>
          <w:lang w:bidi="fa-IR"/>
        </w:rPr>
        <w:sym w:font="Wingdings 2" w:char="F050"/>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ج) قرار عدم رسیدگی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د) قرار سقوط دعوی </w:t>
      </w:r>
    </w:p>
    <w:p w:rsidR="00A318D1" w:rsidRPr="009F61D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28</w:t>
      </w:r>
      <w:r w:rsidRPr="009F61DB">
        <w:rPr>
          <w:rFonts w:cs="B Nazanin" w:hint="cs"/>
          <w:b/>
          <w:bCs/>
          <w:color w:val="00B0F0"/>
          <w:sz w:val="24"/>
          <w:szCs w:val="24"/>
          <w:rtl/>
          <w:lang w:bidi="fa-IR"/>
        </w:rPr>
        <w:t xml:space="preserve">-در قانون آیین دادرسی فعلی </w:t>
      </w:r>
      <w:r>
        <w:rPr>
          <w:rFonts w:cs="B Nazanin" w:hint="cs"/>
          <w:b/>
          <w:bCs/>
          <w:color w:val="00B0F0"/>
          <w:sz w:val="24"/>
          <w:szCs w:val="24"/>
          <w:rtl/>
          <w:lang w:bidi="fa-IR"/>
        </w:rPr>
        <w:t xml:space="preserve">در خصوص </w:t>
      </w:r>
      <w:r w:rsidRPr="009F61DB">
        <w:rPr>
          <w:rFonts w:cs="B Nazanin" w:hint="cs"/>
          <w:b/>
          <w:bCs/>
          <w:color w:val="00B0F0"/>
          <w:sz w:val="24"/>
          <w:szCs w:val="24"/>
          <w:rtl/>
          <w:lang w:bidi="fa-IR"/>
        </w:rPr>
        <w:t xml:space="preserve">مدت مرور زمان تعقیب و مجازات؛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الف) کلاً مرور زمان پذیرفته نشده است.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ب) مدت مرور زمان تعقیب نصف مدت مرور زمان مجازات است.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ج) مرور زمان تعقیب برابر مرور زمان شکایت و مرور زمان شکایت دو برابر آن است. </w:t>
      </w:r>
    </w:p>
    <w:p w:rsidR="00A318D1" w:rsidRPr="009F61DB" w:rsidRDefault="00A318D1" w:rsidP="00A318D1">
      <w:pPr>
        <w:bidi/>
        <w:spacing w:after="0" w:line="240" w:lineRule="auto"/>
        <w:jc w:val="both"/>
        <w:rPr>
          <w:rFonts w:cs="B Nazanin"/>
          <w:b/>
          <w:bCs/>
          <w:color w:val="FF0000"/>
          <w:sz w:val="24"/>
          <w:szCs w:val="24"/>
          <w:rtl/>
          <w:lang w:bidi="fa-IR"/>
        </w:rPr>
      </w:pPr>
      <w:r>
        <w:rPr>
          <w:rFonts w:cs="B Nazanin" w:hint="cs"/>
          <w:b/>
          <w:bCs/>
          <w:color w:val="FF0000"/>
          <w:sz w:val="24"/>
          <w:szCs w:val="24"/>
          <w:rtl/>
          <w:lang w:bidi="fa-IR"/>
        </w:rPr>
        <w:t>د) یکسان است.</w:t>
      </w:r>
      <w:r>
        <w:rPr>
          <w:rFonts w:cs="B Nazanin" w:hint="cs"/>
          <w:b/>
          <w:bCs/>
          <w:color w:val="FF0000"/>
          <w:sz w:val="24"/>
          <w:szCs w:val="24"/>
          <w:lang w:bidi="fa-IR"/>
        </w:rPr>
        <w:sym w:font="Wingdings 2" w:char="F050"/>
      </w:r>
    </w:p>
    <w:p w:rsidR="00A318D1" w:rsidRPr="009F61D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29</w:t>
      </w:r>
      <w:r w:rsidRPr="009F61DB">
        <w:rPr>
          <w:rFonts w:cs="B Nazanin" w:hint="cs"/>
          <w:b/>
          <w:bCs/>
          <w:color w:val="00B0F0"/>
          <w:sz w:val="24"/>
          <w:szCs w:val="24"/>
          <w:rtl/>
          <w:lang w:bidi="fa-IR"/>
        </w:rPr>
        <w:t xml:space="preserve">-مداخله وکیل دادگستری </w:t>
      </w:r>
      <w:r>
        <w:rPr>
          <w:rFonts w:cs="B Nazanin" w:hint="cs"/>
          <w:b/>
          <w:bCs/>
          <w:color w:val="00B0F0"/>
          <w:sz w:val="24"/>
          <w:szCs w:val="24"/>
          <w:rtl/>
          <w:lang w:bidi="fa-IR"/>
        </w:rPr>
        <w:t>در</w:t>
      </w:r>
      <w:r w:rsidRPr="009F61DB">
        <w:rPr>
          <w:rFonts w:cs="B Nazanin" w:hint="cs"/>
          <w:b/>
          <w:bCs/>
          <w:color w:val="00B0F0"/>
          <w:sz w:val="24"/>
          <w:szCs w:val="24"/>
          <w:rtl/>
          <w:lang w:bidi="fa-IR"/>
        </w:rPr>
        <w:t xml:space="preserve"> امر کیفری در کدام مورد</w:t>
      </w:r>
      <w:r w:rsidRPr="00EF7783">
        <w:rPr>
          <w:rFonts w:cs="B Nazanin" w:hint="cs"/>
          <w:b/>
          <w:bCs/>
          <w:color w:val="00B0F0"/>
          <w:sz w:val="24"/>
          <w:szCs w:val="24"/>
          <w:u w:val="single"/>
          <w:rtl/>
          <w:lang w:bidi="fa-IR"/>
        </w:rPr>
        <w:t xml:space="preserve"> الزامی</w:t>
      </w:r>
      <w:r w:rsidRPr="009F61DB">
        <w:rPr>
          <w:rFonts w:cs="B Nazanin" w:hint="cs"/>
          <w:b/>
          <w:bCs/>
          <w:color w:val="00B0F0"/>
          <w:sz w:val="24"/>
          <w:szCs w:val="24"/>
          <w:rtl/>
          <w:lang w:bidi="fa-IR"/>
        </w:rPr>
        <w:t xml:space="preserve"> است؟</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الف) با درخواست متهم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ب) با تشخیص دادگاه رسیدگی کننده </w:t>
      </w:r>
    </w:p>
    <w:p w:rsidR="00A318D1" w:rsidRPr="009F61DB" w:rsidRDefault="00A318D1" w:rsidP="00A318D1">
      <w:pPr>
        <w:bidi/>
        <w:spacing w:after="0" w:line="240" w:lineRule="auto"/>
        <w:jc w:val="both"/>
        <w:rPr>
          <w:rFonts w:cs="B Nazanin"/>
          <w:b/>
          <w:bCs/>
          <w:color w:val="FF0000"/>
          <w:sz w:val="24"/>
          <w:szCs w:val="24"/>
          <w:rtl/>
          <w:lang w:bidi="fa-IR"/>
        </w:rPr>
      </w:pPr>
      <w:r>
        <w:rPr>
          <w:rFonts w:cs="B Nazanin" w:hint="cs"/>
          <w:sz w:val="24"/>
          <w:szCs w:val="24"/>
          <w:rtl/>
          <w:lang w:bidi="fa-IR"/>
        </w:rPr>
        <w:t xml:space="preserve">ج) در کلیه موارد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sidRPr="009F61DB">
        <w:rPr>
          <w:rFonts w:cs="B Nazanin" w:hint="cs"/>
          <w:b/>
          <w:bCs/>
          <w:color w:val="FF0000"/>
          <w:sz w:val="24"/>
          <w:szCs w:val="24"/>
          <w:rtl/>
          <w:lang w:bidi="fa-IR"/>
        </w:rPr>
        <w:t xml:space="preserve">د) مجازات قانونی جرم حبس ابد یا اعدام باشد. </w:t>
      </w:r>
      <w:r>
        <w:rPr>
          <w:rFonts w:cs="B Nazanin" w:hint="cs"/>
          <w:b/>
          <w:bCs/>
          <w:color w:val="FF0000"/>
          <w:sz w:val="24"/>
          <w:szCs w:val="24"/>
          <w:lang w:bidi="fa-IR"/>
        </w:rPr>
        <w:sym w:font="Wingdings 2" w:char="F050"/>
      </w:r>
    </w:p>
    <w:p w:rsidR="00A318D1" w:rsidRPr="009F61D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30</w:t>
      </w:r>
      <w:r w:rsidRPr="009F61DB">
        <w:rPr>
          <w:rFonts w:cs="B Nazanin" w:hint="cs"/>
          <w:b/>
          <w:bCs/>
          <w:color w:val="00B0F0"/>
          <w:sz w:val="24"/>
          <w:szCs w:val="24"/>
          <w:rtl/>
          <w:lang w:bidi="fa-IR"/>
        </w:rPr>
        <w:t>-در کدام دادگاه روش تعدد قاضی وجود دارد؟</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الف) انقلاب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sidRPr="009F61DB">
        <w:rPr>
          <w:rFonts w:cs="B Nazanin" w:hint="cs"/>
          <w:b/>
          <w:bCs/>
          <w:color w:val="FF0000"/>
          <w:sz w:val="24"/>
          <w:szCs w:val="24"/>
          <w:rtl/>
          <w:lang w:bidi="fa-IR"/>
        </w:rPr>
        <w:t>ب) تجدیدنظر استان</w:t>
      </w:r>
      <w:r>
        <w:rPr>
          <w:rFonts w:cs="B Nazanin" w:hint="cs"/>
          <w:sz w:val="24"/>
          <w:szCs w:val="24"/>
          <w:rtl/>
          <w:lang w:bidi="fa-IR"/>
        </w:rPr>
        <w:t xml:space="preserve"> </w:t>
      </w:r>
      <w:r>
        <w:rPr>
          <w:rFonts w:cs="B Nazanin" w:hint="cs"/>
          <w:b/>
          <w:bCs/>
          <w:color w:val="FF0000"/>
          <w:sz w:val="24"/>
          <w:szCs w:val="24"/>
          <w:lang w:bidi="fa-IR"/>
        </w:rPr>
        <w:sym w:font="Wingdings 2" w:char="F050"/>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ج) نظامی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د) ویژه روحانیت </w:t>
      </w:r>
    </w:p>
    <w:p w:rsidR="00A318D1" w:rsidRDefault="00A318D1" w:rsidP="00A318D1">
      <w:pPr>
        <w:bidi/>
        <w:spacing w:after="0" w:line="240" w:lineRule="auto"/>
        <w:jc w:val="both"/>
        <w:rPr>
          <w:rFonts w:cs="B Nazanin"/>
          <w:sz w:val="24"/>
          <w:szCs w:val="24"/>
          <w:rtl/>
          <w:lang w:bidi="fa-IR"/>
        </w:rPr>
      </w:pPr>
    </w:p>
    <w:p w:rsidR="00A318D1" w:rsidRDefault="00A318D1" w:rsidP="00A318D1">
      <w:pPr>
        <w:bidi/>
        <w:spacing w:after="0" w:line="240" w:lineRule="auto"/>
        <w:jc w:val="both"/>
        <w:rPr>
          <w:rFonts w:cs="B Nazanin"/>
          <w:sz w:val="24"/>
          <w:szCs w:val="24"/>
          <w:rtl/>
          <w:lang w:bidi="fa-IR"/>
        </w:rPr>
      </w:pPr>
    </w:p>
    <w:p w:rsidR="00A318D1" w:rsidRDefault="00A318D1" w:rsidP="00A318D1">
      <w:pPr>
        <w:bidi/>
        <w:spacing w:after="0" w:line="240" w:lineRule="auto"/>
        <w:jc w:val="both"/>
        <w:rPr>
          <w:rFonts w:cs="B Nazanin"/>
          <w:sz w:val="24"/>
          <w:szCs w:val="24"/>
          <w:rtl/>
          <w:lang w:bidi="fa-IR"/>
        </w:rPr>
      </w:pPr>
    </w:p>
    <w:p w:rsidR="00A318D1" w:rsidRDefault="00A318D1" w:rsidP="00A318D1">
      <w:pPr>
        <w:rPr>
          <w:rFonts w:cs="B Nazanin"/>
          <w:sz w:val="24"/>
          <w:szCs w:val="24"/>
          <w:rtl/>
          <w:lang w:bidi="fa-IR"/>
        </w:rPr>
      </w:pPr>
      <w:r>
        <w:rPr>
          <w:rFonts w:cs="B Nazanin"/>
          <w:sz w:val="24"/>
          <w:szCs w:val="24"/>
          <w:rtl/>
          <w:lang w:bidi="fa-IR"/>
        </w:rPr>
        <w:br w:type="page"/>
      </w:r>
    </w:p>
    <w:p w:rsidR="00A318D1" w:rsidRPr="003D6DBB" w:rsidRDefault="00A318D1" w:rsidP="00A318D1">
      <w:pPr>
        <w:bidi/>
        <w:spacing w:after="0" w:line="240" w:lineRule="auto"/>
        <w:jc w:val="center"/>
        <w:rPr>
          <w:rFonts w:cs="B Titr"/>
          <w:b/>
          <w:bCs/>
          <w:color w:val="FF0000"/>
          <w:sz w:val="24"/>
          <w:szCs w:val="24"/>
          <w:rtl/>
          <w:lang w:bidi="fa-IR"/>
        </w:rPr>
      </w:pPr>
      <w:r w:rsidRPr="003D6DBB">
        <w:rPr>
          <w:rFonts w:cs="B Titr" w:hint="cs"/>
          <w:b/>
          <w:bCs/>
          <w:color w:val="FF0000"/>
          <w:sz w:val="24"/>
          <w:szCs w:val="24"/>
          <w:rtl/>
          <w:lang w:bidi="fa-IR"/>
        </w:rPr>
        <w:lastRenderedPageBreak/>
        <w:t>پاسخنامه آئین دادرسی کیفری</w:t>
      </w:r>
    </w:p>
    <w:p w:rsidR="00A318D1" w:rsidRDefault="00A318D1" w:rsidP="00A318D1">
      <w:pPr>
        <w:bidi/>
        <w:spacing w:after="0" w:line="240" w:lineRule="auto"/>
        <w:jc w:val="both"/>
        <w:rPr>
          <w:rFonts w:cs="B Nazanin"/>
          <w:sz w:val="24"/>
          <w:szCs w:val="24"/>
          <w:rtl/>
          <w:lang w:bidi="fa-IR"/>
        </w:rPr>
      </w:pPr>
      <w:r>
        <w:rPr>
          <w:rFonts w:cs="B Nazanin" w:hint="cs"/>
          <w:b/>
          <w:bCs/>
          <w:sz w:val="24"/>
          <w:szCs w:val="24"/>
          <w:rtl/>
          <w:lang w:bidi="fa-IR"/>
        </w:rPr>
        <w:t>16</w:t>
      </w:r>
      <w:r w:rsidRPr="009F61DB">
        <w:rPr>
          <w:rFonts w:cs="B Nazanin" w:hint="cs"/>
          <w:b/>
          <w:bCs/>
          <w:sz w:val="24"/>
          <w:szCs w:val="24"/>
          <w:rtl/>
          <w:lang w:bidi="fa-IR"/>
        </w:rPr>
        <w:t>-</w:t>
      </w:r>
      <w:r w:rsidRPr="009F61DB">
        <w:rPr>
          <w:rFonts w:cs="B Nazanin" w:hint="cs"/>
          <w:b/>
          <w:bCs/>
          <w:color w:val="7030A0"/>
          <w:sz w:val="24"/>
          <w:szCs w:val="24"/>
          <w:rtl/>
          <w:lang w:bidi="fa-IR"/>
        </w:rPr>
        <w:t>گزینه «4»-</w:t>
      </w:r>
      <w:r>
        <w:rPr>
          <w:rFonts w:cs="B Nazanin" w:hint="cs"/>
          <w:sz w:val="24"/>
          <w:szCs w:val="24"/>
          <w:rtl/>
          <w:lang w:bidi="fa-IR"/>
        </w:rPr>
        <w:t xml:space="preserve">بند «ج» ماده 35 آ.د.ک ارتکاب مجدد فقط داشتن یک فقره سابقه محکومیت قطعی و 2 بار غیر قطعی در جرائم اختلاس، ارتشاء، جعل و استفاده از سند مجعول، خیانت در امانت، سرقت و کلاهبرداری، صدور قرار بازداشت را الزامی دانسته است و شرب خمر از موارد مذکور خارج است. </w:t>
      </w:r>
    </w:p>
    <w:p w:rsidR="00A318D1" w:rsidRDefault="00A318D1" w:rsidP="00A318D1">
      <w:pPr>
        <w:bidi/>
        <w:spacing w:after="0" w:line="240" w:lineRule="auto"/>
        <w:jc w:val="both"/>
        <w:rPr>
          <w:rFonts w:cs="B Nazanin"/>
          <w:sz w:val="24"/>
          <w:szCs w:val="24"/>
          <w:rtl/>
          <w:lang w:bidi="fa-IR"/>
        </w:rPr>
      </w:pPr>
      <w:r>
        <w:rPr>
          <w:rFonts w:cs="B Nazanin" w:hint="cs"/>
          <w:b/>
          <w:bCs/>
          <w:sz w:val="24"/>
          <w:szCs w:val="24"/>
          <w:rtl/>
          <w:lang w:bidi="fa-IR"/>
        </w:rPr>
        <w:t>17</w:t>
      </w:r>
      <w:r w:rsidRPr="009F61DB">
        <w:rPr>
          <w:rFonts w:cs="B Nazanin" w:hint="cs"/>
          <w:b/>
          <w:bCs/>
          <w:sz w:val="24"/>
          <w:szCs w:val="24"/>
          <w:rtl/>
          <w:lang w:bidi="fa-IR"/>
        </w:rPr>
        <w:t>-</w:t>
      </w:r>
      <w:r w:rsidRPr="009F61DB">
        <w:rPr>
          <w:rFonts w:cs="B Nazanin" w:hint="cs"/>
          <w:b/>
          <w:bCs/>
          <w:color w:val="7030A0"/>
          <w:sz w:val="24"/>
          <w:szCs w:val="24"/>
          <w:rtl/>
          <w:lang w:bidi="fa-IR"/>
        </w:rPr>
        <w:t>گزینه «1»-</w:t>
      </w:r>
      <w:r>
        <w:rPr>
          <w:rFonts w:cs="B Nazanin" w:hint="cs"/>
          <w:sz w:val="24"/>
          <w:szCs w:val="24"/>
          <w:rtl/>
          <w:lang w:bidi="fa-IR"/>
        </w:rPr>
        <w:t xml:space="preserve"> به استناد رویه عملی دادگاه ها و محاکم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سؤالی که مطرح می شود این است که آیا قرار اخذ تأمین از متهم قابل اعتراض است یا نه؟</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در حقوق موضوعه ایران قرار اخذ تأمین از متهم حتی اگر منتهی به بازداشت او شود، قابل اعتراض نیست. (غیر از بازداشت موقت)</w:t>
      </w:r>
    </w:p>
    <w:p w:rsidR="00A318D1" w:rsidRDefault="00A318D1" w:rsidP="00A318D1">
      <w:pPr>
        <w:bidi/>
        <w:spacing w:after="0" w:line="240" w:lineRule="auto"/>
        <w:jc w:val="both"/>
        <w:rPr>
          <w:rFonts w:cs="B Nazanin"/>
          <w:sz w:val="24"/>
          <w:szCs w:val="24"/>
          <w:rtl/>
          <w:lang w:bidi="fa-IR"/>
        </w:rPr>
      </w:pPr>
      <w:r>
        <w:rPr>
          <w:rFonts w:cs="B Nazanin" w:hint="cs"/>
          <w:b/>
          <w:bCs/>
          <w:sz w:val="24"/>
          <w:szCs w:val="24"/>
          <w:rtl/>
          <w:lang w:bidi="fa-IR"/>
        </w:rPr>
        <w:t>18</w:t>
      </w:r>
      <w:r w:rsidRPr="009F61DB">
        <w:rPr>
          <w:rFonts w:cs="B Nazanin" w:hint="cs"/>
          <w:b/>
          <w:bCs/>
          <w:sz w:val="24"/>
          <w:szCs w:val="24"/>
          <w:rtl/>
          <w:lang w:bidi="fa-IR"/>
        </w:rPr>
        <w:t>-</w:t>
      </w:r>
      <w:r w:rsidRPr="009F61DB">
        <w:rPr>
          <w:rFonts w:cs="B Nazanin" w:hint="cs"/>
          <w:b/>
          <w:bCs/>
          <w:color w:val="7030A0"/>
          <w:sz w:val="24"/>
          <w:szCs w:val="24"/>
          <w:rtl/>
          <w:lang w:bidi="fa-IR"/>
        </w:rPr>
        <w:t>گزینه «3»-</w:t>
      </w:r>
      <w:r>
        <w:rPr>
          <w:rFonts w:cs="B Nazanin" w:hint="cs"/>
          <w:sz w:val="24"/>
          <w:szCs w:val="24"/>
          <w:rtl/>
          <w:lang w:bidi="fa-IR"/>
        </w:rPr>
        <w:t>مطابق با قانون آ.د.ک. سال 1290 هـ ش</w:t>
      </w:r>
    </w:p>
    <w:p w:rsidR="00A318D1" w:rsidRDefault="00A318D1" w:rsidP="00A318D1">
      <w:pPr>
        <w:bidi/>
        <w:spacing w:after="0" w:line="240" w:lineRule="auto"/>
        <w:jc w:val="both"/>
        <w:rPr>
          <w:rFonts w:cs="B Nazanin"/>
          <w:sz w:val="24"/>
          <w:szCs w:val="24"/>
          <w:rtl/>
          <w:lang w:bidi="fa-IR"/>
        </w:rPr>
      </w:pPr>
      <w:r>
        <w:rPr>
          <w:rFonts w:cs="B Nazanin" w:hint="cs"/>
          <w:b/>
          <w:bCs/>
          <w:sz w:val="24"/>
          <w:szCs w:val="24"/>
          <w:rtl/>
          <w:lang w:bidi="fa-IR"/>
        </w:rPr>
        <w:t>19</w:t>
      </w:r>
      <w:r w:rsidRPr="009F61DB">
        <w:rPr>
          <w:rFonts w:cs="B Nazanin" w:hint="cs"/>
          <w:b/>
          <w:bCs/>
          <w:sz w:val="24"/>
          <w:szCs w:val="24"/>
          <w:rtl/>
          <w:lang w:bidi="fa-IR"/>
        </w:rPr>
        <w:t>-</w:t>
      </w:r>
      <w:r w:rsidRPr="009F61DB">
        <w:rPr>
          <w:rFonts w:cs="B Nazanin" w:hint="cs"/>
          <w:b/>
          <w:bCs/>
          <w:color w:val="7030A0"/>
          <w:sz w:val="24"/>
          <w:szCs w:val="24"/>
          <w:rtl/>
          <w:lang w:bidi="fa-IR"/>
        </w:rPr>
        <w:t>گزینه «1»-</w:t>
      </w:r>
      <w:r>
        <w:rPr>
          <w:rFonts w:cs="B Nazanin" w:hint="cs"/>
          <w:sz w:val="24"/>
          <w:szCs w:val="24"/>
          <w:rtl/>
          <w:lang w:bidi="fa-IR"/>
        </w:rPr>
        <w:t>به استناد رویه عملی حاکم بر محاکم و نظریه اکثریت دکترین. از بین 3 قرار نهایی (منع تعقیب، موقوفی تعقیب و مجرمیت)، فقط و فقط قرار مجرمیت و منع تعقیب قرار ماهوی محسوب می شوند و صدور آن از موارد رد دادرس می</w:t>
      </w:r>
      <w:r>
        <w:rPr>
          <w:rFonts w:cs="B Nazanin"/>
          <w:sz w:val="24"/>
          <w:szCs w:val="24"/>
          <w:rtl/>
          <w:lang w:bidi="fa-IR"/>
        </w:rPr>
        <w:softHyphen/>
      </w:r>
      <w:r>
        <w:rPr>
          <w:rFonts w:cs="B Nazanin" w:hint="cs"/>
          <w:sz w:val="24"/>
          <w:szCs w:val="24"/>
          <w:rtl/>
          <w:lang w:bidi="fa-IR"/>
        </w:rPr>
        <w:t>باشد. (به استناد اعتبار امر مختومه) البته نظر مخالفی هم هست که هر 3 مورد این قرارها را ماهوی می</w:t>
      </w:r>
      <w:r>
        <w:rPr>
          <w:rFonts w:cs="B Nazanin" w:hint="cs"/>
          <w:sz w:val="24"/>
          <w:szCs w:val="24"/>
          <w:rtl/>
          <w:lang w:bidi="fa-IR"/>
        </w:rPr>
        <w:softHyphen/>
        <w:t xml:space="preserve">داند.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نظریه مشورتی شماره 10090/7 مورخ 25/10/1380: مراد از اظهارنظر ماهوی در امور کیفری، اظهارنظر بر مجرمیت یا عدم مجرمیت است.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نظریه مشورتی شامل 1250/7 مورخ 25/2/1385: اظهارنظر قاضی در امور کیفری، در مورد قرار مجرمیت یا قرار منع تعقیب، اظهارنظر ماهوی محسوب می</w:t>
      </w:r>
      <w:r>
        <w:rPr>
          <w:rFonts w:cs="B Nazanin" w:hint="cs"/>
          <w:sz w:val="24"/>
          <w:szCs w:val="24"/>
          <w:rtl/>
          <w:lang w:bidi="fa-IR"/>
        </w:rPr>
        <w:softHyphen/>
        <w:t xml:space="preserve">شود. </w:t>
      </w:r>
    </w:p>
    <w:p w:rsidR="00A318D1" w:rsidRDefault="00A318D1" w:rsidP="00A318D1">
      <w:pPr>
        <w:bidi/>
        <w:spacing w:after="0" w:line="240" w:lineRule="auto"/>
        <w:jc w:val="both"/>
        <w:rPr>
          <w:rFonts w:cs="B Nazanin"/>
          <w:sz w:val="24"/>
          <w:szCs w:val="24"/>
          <w:rtl/>
          <w:lang w:bidi="fa-IR"/>
        </w:rPr>
      </w:pPr>
      <w:r>
        <w:rPr>
          <w:rFonts w:cs="B Nazanin" w:hint="cs"/>
          <w:b/>
          <w:bCs/>
          <w:sz w:val="24"/>
          <w:szCs w:val="24"/>
          <w:rtl/>
          <w:lang w:bidi="fa-IR"/>
        </w:rPr>
        <w:t>20</w:t>
      </w:r>
      <w:r w:rsidRPr="009F61DB">
        <w:rPr>
          <w:rFonts w:cs="B Nazanin" w:hint="cs"/>
          <w:b/>
          <w:bCs/>
          <w:sz w:val="24"/>
          <w:szCs w:val="24"/>
          <w:rtl/>
          <w:lang w:bidi="fa-IR"/>
        </w:rPr>
        <w:t>-</w:t>
      </w:r>
      <w:r w:rsidRPr="009F61DB">
        <w:rPr>
          <w:rFonts w:cs="B Nazanin" w:hint="cs"/>
          <w:b/>
          <w:bCs/>
          <w:color w:val="7030A0"/>
          <w:sz w:val="24"/>
          <w:szCs w:val="24"/>
          <w:rtl/>
          <w:lang w:bidi="fa-IR"/>
        </w:rPr>
        <w:t>گزینه «1»-</w:t>
      </w:r>
      <w:r>
        <w:rPr>
          <w:rFonts w:cs="B Nazanin" w:hint="cs"/>
          <w:sz w:val="24"/>
          <w:szCs w:val="24"/>
          <w:rtl/>
          <w:lang w:bidi="fa-IR"/>
        </w:rPr>
        <w:t xml:space="preserve"> به استناد ماده 225 ق.آ.د.ک. رسیدگی به جرائم اطفال علنی نخواهد بود در دادگاه فقط اولیاء و سرپرست قانونی طفل و وکیل مدافع و شهود و مطلعین و نماینده کانون اصلاح و تربیت که دادگاه حضور آنان را لازم بداند حاضر خواهند شد.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انتشار جریان دادگاه از طریق رسانه ها، تهیه عکس، افشای مشخصات طفل متهم ممنوع است و مرتکب به مجازات افشای اسرار حرفه ای محکوم می</w:t>
      </w:r>
      <w:r>
        <w:rPr>
          <w:rFonts w:cs="B Nazanin" w:hint="cs"/>
          <w:sz w:val="24"/>
          <w:szCs w:val="24"/>
          <w:rtl/>
          <w:lang w:bidi="fa-IR"/>
        </w:rPr>
        <w:softHyphen/>
        <w:t xml:space="preserve">شود. (ماده 648 ق.م.ا. یعنی 3 ماه و یک روز تا یکسال حبس)  </w:t>
      </w:r>
    </w:p>
    <w:p w:rsidR="00A318D1" w:rsidRDefault="00A318D1" w:rsidP="00A318D1">
      <w:pPr>
        <w:bidi/>
        <w:spacing w:after="0" w:line="240" w:lineRule="auto"/>
        <w:jc w:val="both"/>
        <w:rPr>
          <w:rFonts w:cs="B Nazanin"/>
          <w:sz w:val="24"/>
          <w:szCs w:val="24"/>
          <w:rtl/>
          <w:lang w:bidi="fa-IR"/>
        </w:rPr>
      </w:pPr>
      <w:r>
        <w:rPr>
          <w:rFonts w:cs="B Nazanin" w:hint="cs"/>
          <w:b/>
          <w:bCs/>
          <w:sz w:val="24"/>
          <w:szCs w:val="24"/>
          <w:rtl/>
          <w:lang w:bidi="fa-IR"/>
        </w:rPr>
        <w:t>21</w:t>
      </w:r>
      <w:r w:rsidRPr="009F61DB">
        <w:rPr>
          <w:rFonts w:cs="B Nazanin" w:hint="cs"/>
          <w:b/>
          <w:bCs/>
          <w:sz w:val="24"/>
          <w:szCs w:val="24"/>
          <w:rtl/>
          <w:lang w:bidi="fa-IR"/>
        </w:rPr>
        <w:t>-</w:t>
      </w:r>
      <w:r w:rsidRPr="009F61DB">
        <w:rPr>
          <w:rFonts w:cs="B Nazanin" w:hint="cs"/>
          <w:b/>
          <w:bCs/>
          <w:color w:val="7030A0"/>
          <w:sz w:val="24"/>
          <w:szCs w:val="24"/>
          <w:rtl/>
          <w:lang w:bidi="fa-IR"/>
        </w:rPr>
        <w:t>گزینه «3»-</w:t>
      </w:r>
      <w:r>
        <w:rPr>
          <w:rFonts w:cs="B Nazanin" w:hint="cs"/>
          <w:sz w:val="24"/>
          <w:szCs w:val="24"/>
          <w:rtl/>
          <w:lang w:bidi="fa-IR"/>
        </w:rPr>
        <w:t>به استناد ماده 5 ق.ا.ق.ت.د.ع.ا و آ.د.د.و.ر اصلاحی 84 برخی می</w:t>
      </w:r>
      <w:r>
        <w:rPr>
          <w:rFonts w:cs="B Nazanin"/>
          <w:sz w:val="24"/>
          <w:szCs w:val="24"/>
          <w:rtl/>
          <w:lang w:bidi="fa-IR"/>
        </w:rPr>
        <w:softHyphen/>
      </w:r>
      <w:r>
        <w:rPr>
          <w:rFonts w:cs="B Nazanin" w:hint="cs"/>
          <w:sz w:val="24"/>
          <w:szCs w:val="24"/>
          <w:rtl/>
          <w:lang w:bidi="fa-IR"/>
        </w:rPr>
        <w:t xml:space="preserve">گویند چون صلاحیت دادگاه انقلاب استثنا بر صلاحیت عام دادگاه هاست لذا باید بقدر متیقن اکتفا کرد و آنرا تعمیم به جرایم در حکم محاربه نداد ولی این درست نیست زیرا جرایم در حکم محاربه به نوعی با امنیت ملی در ارتباط هستند و ارتباط مضاعفی با دادگاه انقلاب دارند. </w:t>
      </w:r>
    </w:p>
    <w:p w:rsidR="00A318D1" w:rsidRDefault="00A318D1" w:rsidP="00A318D1">
      <w:pPr>
        <w:bidi/>
        <w:spacing w:after="0" w:line="240" w:lineRule="auto"/>
        <w:jc w:val="both"/>
        <w:rPr>
          <w:rFonts w:cs="B Nazanin"/>
          <w:sz w:val="24"/>
          <w:szCs w:val="24"/>
          <w:rtl/>
          <w:lang w:bidi="fa-IR"/>
        </w:rPr>
      </w:pPr>
      <w:r>
        <w:rPr>
          <w:rFonts w:cs="B Nazanin" w:hint="cs"/>
          <w:b/>
          <w:bCs/>
          <w:sz w:val="24"/>
          <w:szCs w:val="24"/>
          <w:rtl/>
          <w:lang w:bidi="fa-IR"/>
        </w:rPr>
        <w:t>22</w:t>
      </w:r>
      <w:r w:rsidRPr="009F61DB">
        <w:rPr>
          <w:rFonts w:cs="B Nazanin" w:hint="cs"/>
          <w:b/>
          <w:bCs/>
          <w:sz w:val="24"/>
          <w:szCs w:val="24"/>
          <w:rtl/>
          <w:lang w:bidi="fa-IR"/>
        </w:rPr>
        <w:t>-</w:t>
      </w:r>
      <w:r w:rsidRPr="009F61DB">
        <w:rPr>
          <w:rFonts w:cs="B Nazanin" w:hint="cs"/>
          <w:b/>
          <w:bCs/>
          <w:color w:val="7030A0"/>
          <w:sz w:val="24"/>
          <w:szCs w:val="24"/>
          <w:rtl/>
          <w:lang w:bidi="fa-IR"/>
        </w:rPr>
        <w:t>گزینه «</w:t>
      </w:r>
      <w:r>
        <w:rPr>
          <w:rFonts w:cs="B Nazanin" w:hint="cs"/>
          <w:b/>
          <w:bCs/>
          <w:color w:val="7030A0"/>
          <w:sz w:val="24"/>
          <w:szCs w:val="24"/>
          <w:rtl/>
          <w:lang w:bidi="fa-IR"/>
        </w:rPr>
        <w:t>1</w:t>
      </w:r>
      <w:r w:rsidRPr="009F61DB">
        <w:rPr>
          <w:rFonts w:cs="B Nazanin" w:hint="cs"/>
          <w:b/>
          <w:bCs/>
          <w:color w:val="7030A0"/>
          <w:sz w:val="24"/>
          <w:szCs w:val="24"/>
          <w:rtl/>
          <w:lang w:bidi="fa-IR"/>
        </w:rPr>
        <w:t>»-</w:t>
      </w:r>
      <w:r>
        <w:rPr>
          <w:rFonts w:cs="B Nazanin" w:hint="cs"/>
          <w:sz w:val="24"/>
          <w:szCs w:val="24"/>
          <w:rtl/>
          <w:lang w:bidi="fa-IR"/>
        </w:rPr>
        <w:t xml:space="preserve"> مستفاد از ماده 1 و ماده 16 آ.د.د.و.ر اصلاحی 1384.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جرائم (طبق این قانون) می تواند دارای سه حیثیت باشد:</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1-حیثیت حق الهی- از جهتی که تجاوز به حدود و مقررات الهی است.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2-حیثیت عمومی، از جهتی که مخل نظم و امنیت عمومی و هتک حیثیت جامعه و روحانیت گردد.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3-حیثیت خصوصی، از جهتی که موجب ضرر مادی یا معنوی به شخص یا اشخاص معین حقیقی یا حقوقی شود.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 xml:space="preserve">تعقیب متهم از حیث حق الهی مطابق موازین شرعی و از حیث حق الناس منوط به شکایت شاکی خصوصی و از حیث حقوق عمومی به تشخیص دادستان است. </w:t>
      </w:r>
    </w:p>
    <w:p w:rsidR="00A318D1" w:rsidRDefault="00A318D1" w:rsidP="00A318D1">
      <w:pPr>
        <w:bidi/>
        <w:spacing w:after="0" w:line="240" w:lineRule="auto"/>
        <w:jc w:val="both"/>
        <w:rPr>
          <w:rFonts w:cs="B Nazanin"/>
          <w:sz w:val="24"/>
          <w:szCs w:val="24"/>
          <w:rtl/>
          <w:lang w:bidi="fa-IR"/>
        </w:rPr>
      </w:pPr>
      <w:r>
        <w:rPr>
          <w:rFonts w:cs="B Nazanin" w:hint="cs"/>
          <w:b/>
          <w:bCs/>
          <w:sz w:val="24"/>
          <w:szCs w:val="24"/>
          <w:rtl/>
          <w:lang w:bidi="fa-IR"/>
        </w:rPr>
        <w:t>23</w:t>
      </w:r>
      <w:r w:rsidRPr="009F61DB">
        <w:rPr>
          <w:rFonts w:cs="B Nazanin" w:hint="cs"/>
          <w:b/>
          <w:bCs/>
          <w:sz w:val="24"/>
          <w:szCs w:val="24"/>
          <w:rtl/>
          <w:lang w:bidi="fa-IR"/>
        </w:rPr>
        <w:t>-</w:t>
      </w:r>
      <w:r w:rsidRPr="009F61DB">
        <w:rPr>
          <w:rFonts w:cs="B Nazanin" w:hint="cs"/>
          <w:b/>
          <w:bCs/>
          <w:color w:val="7030A0"/>
          <w:sz w:val="24"/>
          <w:szCs w:val="24"/>
          <w:rtl/>
          <w:lang w:bidi="fa-IR"/>
        </w:rPr>
        <w:t>گزینه «2»-</w:t>
      </w:r>
      <w:r w:rsidRPr="00EF7783">
        <w:rPr>
          <w:rFonts w:cs="B Nazanin" w:hint="cs"/>
          <w:sz w:val="24"/>
          <w:szCs w:val="24"/>
          <w:rtl/>
          <w:lang w:bidi="fa-IR"/>
        </w:rPr>
        <w:t xml:space="preserve"> </w:t>
      </w:r>
      <w:r>
        <w:rPr>
          <w:rFonts w:cs="B Nazanin" w:hint="cs"/>
          <w:sz w:val="24"/>
          <w:szCs w:val="24"/>
          <w:rtl/>
          <w:lang w:bidi="fa-IR"/>
        </w:rPr>
        <w:t xml:space="preserve">به استناد تبصره 1 ماده 20 ق.ا.ق.ت.د.ع.ا. رسیدگی به جرائمی که مجازات قانونی آنها قصاص عضو یا قصاص نفس یا اعدام یا رجم یا صلب و یا حبس ابد باشد و نیز رسیدگی به جرائم مطبوعاتی و سیاسی ابتدائاً در دادگاه تجدیدنظر استان به عمل خواهد آمد و در این مورد، دادگاه مذکور (دادگاه کیفری استان) نامیده می شود. دادگاه کیفری استان برای رسیدگی به جرایمی که مجازات قانونی آنها قصاص نفس یا اعدام یا رجم یا صلب یا حبس دایم باشد از پنج نفر (رئیس و چهار مستشار یا دادری علی البدل دادگاه تجدیدنظر استان) و برای رسیدگی به جرائمی که مجازات قانونی آنها قصاص عضو و جرائم مطبوعاتی و سیاسی باشد از سه نفر (رئیس و دو مستشار یا دادرس علی البدل دادگاه تجدیدنظر استان) تشکیل می شود. تشکیلات، تربیت رسیدگی، کیفیت محاکمه و صدور رأی این دادگاه تا تصویب قانون آئین دادرسی مناسب مطابق مقررات این قانون و قانون آئین دادرسی دادگاه های عمومی و انقلاب (در امور کیفری) مصوب 28/6/1378 کمیسیون قضایی و حقوقی مجلس شورای اسلامی خواهد بود. دادگاه کیفری استان در رسیدگی به جرائم مطبوعاتی و سیاسی با حضور هیأت منصفه تشکیل خواهد شد. </w:t>
      </w:r>
    </w:p>
    <w:p w:rsidR="00A318D1" w:rsidRDefault="00A318D1" w:rsidP="00A318D1">
      <w:pPr>
        <w:bidi/>
        <w:spacing w:after="0" w:line="240" w:lineRule="auto"/>
        <w:jc w:val="both"/>
        <w:rPr>
          <w:rFonts w:cs="B Nazanin"/>
          <w:b/>
          <w:bCs/>
          <w:color w:val="7030A0"/>
          <w:sz w:val="24"/>
          <w:szCs w:val="24"/>
          <w:rtl/>
          <w:lang w:bidi="fa-IR"/>
        </w:rPr>
      </w:pPr>
      <w:r>
        <w:rPr>
          <w:rFonts w:cs="B Nazanin" w:hint="cs"/>
          <w:b/>
          <w:bCs/>
          <w:sz w:val="24"/>
          <w:szCs w:val="24"/>
          <w:rtl/>
          <w:lang w:bidi="fa-IR"/>
        </w:rPr>
        <w:lastRenderedPageBreak/>
        <w:t>24</w:t>
      </w:r>
      <w:r w:rsidRPr="009F61DB">
        <w:rPr>
          <w:rFonts w:cs="B Nazanin" w:hint="cs"/>
          <w:b/>
          <w:bCs/>
          <w:sz w:val="24"/>
          <w:szCs w:val="24"/>
          <w:rtl/>
          <w:lang w:bidi="fa-IR"/>
        </w:rPr>
        <w:t>-</w:t>
      </w:r>
      <w:r w:rsidRPr="009F61DB">
        <w:rPr>
          <w:rFonts w:cs="B Nazanin" w:hint="cs"/>
          <w:b/>
          <w:bCs/>
          <w:color w:val="7030A0"/>
          <w:sz w:val="24"/>
          <w:szCs w:val="24"/>
          <w:rtl/>
          <w:lang w:bidi="fa-IR"/>
        </w:rPr>
        <w:t>گزینه «</w:t>
      </w:r>
      <w:r>
        <w:rPr>
          <w:rFonts w:cs="B Nazanin" w:hint="cs"/>
          <w:b/>
          <w:bCs/>
          <w:color w:val="7030A0"/>
          <w:sz w:val="24"/>
          <w:szCs w:val="24"/>
          <w:rtl/>
          <w:lang w:bidi="fa-IR"/>
        </w:rPr>
        <w:t>2</w:t>
      </w:r>
      <w:r w:rsidRPr="009F61DB">
        <w:rPr>
          <w:rFonts w:cs="B Nazanin" w:hint="cs"/>
          <w:b/>
          <w:bCs/>
          <w:color w:val="7030A0"/>
          <w:sz w:val="24"/>
          <w:szCs w:val="24"/>
          <w:rtl/>
          <w:lang w:bidi="fa-IR"/>
        </w:rPr>
        <w:t>»-</w:t>
      </w:r>
      <w:r w:rsidRPr="00EF7783">
        <w:rPr>
          <w:rFonts w:cs="B Nazanin" w:hint="cs"/>
          <w:sz w:val="24"/>
          <w:szCs w:val="24"/>
          <w:rtl/>
          <w:lang w:bidi="fa-IR"/>
        </w:rPr>
        <w:t xml:space="preserve"> </w:t>
      </w:r>
      <w:r>
        <w:rPr>
          <w:rFonts w:cs="B Nazanin" w:hint="cs"/>
          <w:sz w:val="24"/>
          <w:szCs w:val="24"/>
          <w:rtl/>
          <w:lang w:bidi="fa-IR"/>
        </w:rPr>
        <w:t>به استناد بند 4 تبصره یک ماده 8 لایحه قانونی، مصوب 1358</w:t>
      </w:r>
    </w:p>
    <w:p w:rsidR="00A318D1" w:rsidRDefault="00A318D1" w:rsidP="00A318D1">
      <w:pPr>
        <w:bidi/>
        <w:spacing w:after="0" w:line="240" w:lineRule="auto"/>
        <w:jc w:val="both"/>
        <w:rPr>
          <w:rFonts w:cs="B Nazanin"/>
          <w:sz w:val="24"/>
          <w:szCs w:val="24"/>
          <w:rtl/>
          <w:lang w:bidi="fa-IR"/>
        </w:rPr>
      </w:pPr>
      <w:r w:rsidRPr="009F61DB">
        <w:rPr>
          <w:rFonts w:cs="B Nazanin" w:hint="cs"/>
          <w:b/>
          <w:bCs/>
          <w:sz w:val="24"/>
          <w:szCs w:val="24"/>
          <w:rtl/>
          <w:lang w:bidi="fa-IR"/>
        </w:rPr>
        <w:t xml:space="preserve"> </w:t>
      </w:r>
      <w:r>
        <w:rPr>
          <w:rFonts w:cs="B Nazanin" w:hint="cs"/>
          <w:b/>
          <w:bCs/>
          <w:sz w:val="24"/>
          <w:szCs w:val="24"/>
          <w:rtl/>
          <w:lang w:bidi="fa-IR"/>
        </w:rPr>
        <w:t>25</w:t>
      </w:r>
      <w:r w:rsidRPr="009F61DB">
        <w:rPr>
          <w:rFonts w:cs="B Nazanin" w:hint="cs"/>
          <w:b/>
          <w:bCs/>
          <w:sz w:val="24"/>
          <w:szCs w:val="24"/>
          <w:rtl/>
          <w:lang w:bidi="fa-IR"/>
        </w:rPr>
        <w:t>-</w:t>
      </w:r>
      <w:r w:rsidRPr="009F61DB">
        <w:rPr>
          <w:rFonts w:cs="B Nazanin" w:hint="cs"/>
          <w:b/>
          <w:bCs/>
          <w:color w:val="7030A0"/>
          <w:sz w:val="24"/>
          <w:szCs w:val="24"/>
          <w:rtl/>
          <w:lang w:bidi="fa-IR"/>
        </w:rPr>
        <w:t>گزینه «4»-</w:t>
      </w:r>
      <w:r>
        <w:rPr>
          <w:rFonts w:cs="B Nazanin" w:hint="cs"/>
          <w:sz w:val="24"/>
          <w:szCs w:val="24"/>
          <w:rtl/>
          <w:lang w:bidi="fa-IR"/>
        </w:rPr>
        <w:t xml:space="preserve"> به استناد ماده 64 آ.د.ک. به منظور حفظ نظم و امنیت، هر گاه رئیس قوه قضائیه یا دادستان کل کشور تشخیص دهد، پس از موافقت دیوان عالی کشور پرونده به مرجع قضایی دیگر احاله خواهد شد. </w:t>
      </w:r>
    </w:p>
    <w:p w:rsidR="00A318D1" w:rsidRDefault="00A318D1" w:rsidP="00A318D1">
      <w:pPr>
        <w:bidi/>
        <w:spacing w:after="0" w:line="240" w:lineRule="auto"/>
        <w:jc w:val="both"/>
        <w:rPr>
          <w:rFonts w:cs="B Nazanin"/>
          <w:sz w:val="24"/>
          <w:szCs w:val="24"/>
          <w:rtl/>
          <w:lang w:bidi="fa-IR"/>
        </w:rPr>
      </w:pPr>
      <w:r>
        <w:rPr>
          <w:rFonts w:cs="B Nazanin" w:hint="cs"/>
          <w:b/>
          <w:bCs/>
          <w:sz w:val="24"/>
          <w:szCs w:val="24"/>
          <w:rtl/>
          <w:lang w:bidi="fa-IR"/>
        </w:rPr>
        <w:t>26</w:t>
      </w:r>
      <w:r w:rsidRPr="009F61DB">
        <w:rPr>
          <w:rFonts w:cs="B Nazanin" w:hint="cs"/>
          <w:b/>
          <w:bCs/>
          <w:sz w:val="24"/>
          <w:szCs w:val="24"/>
          <w:rtl/>
          <w:lang w:bidi="fa-IR"/>
        </w:rPr>
        <w:t>-</w:t>
      </w:r>
      <w:r w:rsidRPr="00222615">
        <w:rPr>
          <w:rFonts w:cs="B Nazanin" w:hint="cs"/>
          <w:sz w:val="24"/>
          <w:szCs w:val="24"/>
          <w:rtl/>
          <w:lang w:bidi="fa-IR"/>
        </w:rPr>
        <w:t xml:space="preserve"> </w:t>
      </w:r>
      <w:r w:rsidRPr="009F61DB">
        <w:rPr>
          <w:rFonts w:cs="B Nazanin" w:hint="cs"/>
          <w:b/>
          <w:bCs/>
          <w:color w:val="7030A0"/>
          <w:sz w:val="24"/>
          <w:szCs w:val="24"/>
          <w:rtl/>
          <w:lang w:bidi="fa-IR"/>
        </w:rPr>
        <w:t>گزینه «3»-</w:t>
      </w:r>
      <w:r>
        <w:rPr>
          <w:rFonts w:cs="B Nazanin" w:hint="cs"/>
          <w:sz w:val="24"/>
          <w:szCs w:val="24"/>
          <w:rtl/>
          <w:lang w:bidi="fa-IR"/>
        </w:rPr>
        <w:t xml:space="preserve"> به استناد رأی وحدت رویه شماره 517 مورخ 18/11/1367</w:t>
      </w:r>
    </w:p>
    <w:p w:rsidR="00A318D1" w:rsidRDefault="00A318D1" w:rsidP="00A318D1">
      <w:pPr>
        <w:bidi/>
        <w:spacing w:after="0" w:line="240" w:lineRule="auto"/>
        <w:jc w:val="both"/>
        <w:rPr>
          <w:rFonts w:cs="B Nazanin"/>
          <w:sz w:val="24"/>
          <w:szCs w:val="24"/>
          <w:rtl/>
          <w:lang w:bidi="fa-IR"/>
        </w:rPr>
      </w:pPr>
      <w:r>
        <w:rPr>
          <w:rFonts w:cs="B Nazanin" w:hint="cs"/>
          <w:b/>
          <w:bCs/>
          <w:sz w:val="24"/>
          <w:szCs w:val="24"/>
          <w:rtl/>
          <w:lang w:bidi="fa-IR"/>
        </w:rPr>
        <w:t>27</w:t>
      </w:r>
      <w:r w:rsidRPr="009F61DB">
        <w:rPr>
          <w:rFonts w:cs="B Nazanin" w:hint="cs"/>
          <w:b/>
          <w:bCs/>
          <w:sz w:val="24"/>
          <w:szCs w:val="24"/>
          <w:rtl/>
          <w:lang w:bidi="fa-IR"/>
        </w:rPr>
        <w:t>-</w:t>
      </w:r>
      <w:r w:rsidRPr="009F61DB">
        <w:rPr>
          <w:rFonts w:cs="B Nazanin" w:hint="cs"/>
          <w:b/>
          <w:bCs/>
          <w:color w:val="7030A0"/>
          <w:sz w:val="24"/>
          <w:szCs w:val="24"/>
          <w:rtl/>
          <w:lang w:bidi="fa-IR"/>
        </w:rPr>
        <w:t>گزینه «2»-</w:t>
      </w:r>
      <w:r>
        <w:rPr>
          <w:rFonts w:cs="B Nazanin" w:hint="cs"/>
          <w:sz w:val="24"/>
          <w:szCs w:val="24"/>
          <w:rtl/>
          <w:lang w:bidi="fa-IR"/>
        </w:rPr>
        <w:t xml:space="preserve">(بند اول م.6 قانون آیین دادرسی کیفری) فوت متهم یا محکوم علیه در مجازات های شخصی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28-</w:t>
      </w:r>
      <w:r w:rsidRPr="009F61DB">
        <w:rPr>
          <w:rFonts w:cs="B Nazanin" w:hint="cs"/>
          <w:b/>
          <w:bCs/>
          <w:color w:val="7030A0"/>
          <w:sz w:val="24"/>
          <w:szCs w:val="24"/>
          <w:rtl/>
          <w:lang w:bidi="fa-IR"/>
        </w:rPr>
        <w:t>گزینه «4»</w:t>
      </w:r>
      <w:r>
        <w:rPr>
          <w:rFonts w:cs="B Nazanin" w:hint="cs"/>
          <w:sz w:val="24"/>
          <w:szCs w:val="24"/>
          <w:rtl/>
          <w:lang w:bidi="fa-IR"/>
        </w:rPr>
        <w:t>-(م. 173 ق.آ.د.ک)</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29-</w:t>
      </w:r>
      <w:r w:rsidRPr="009F61DB">
        <w:rPr>
          <w:rFonts w:cs="B Nazanin" w:hint="cs"/>
          <w:b/>
          <w:bCs/>
          <w:color w:val="7030A0"/>
          <w:sz w:val="24"/>
          <w:szCs w:val="24"/>
          <w:rtl/>
          <w:lang w:bidi="fa-IR"/>
        </w:rPr>
        <w:t>گزینه «4»-</w:t>
      </w:r>
      <w:r>
        <w:rPr>
          <w:rFonts w:cs="B Nazanin" w:hint="cs"/>
          <w:sz w:val="24"/>
          <w:szCs w:val="24"/>
          <w:rtl/>
          <w:lang w:bidi="fa-IR"/>
        </w:rPr>
        <w:t xml:space="preserve">(تبصره 1 ماده 186 ق.آ.د.ک) در جرائمی که مجازات آن به حسب قانون، قصاص نفس، اعدام، رجم و حبس ابد می باشد چنانچه متهم شخصاً وکیل معرفی ننماید تعیین وکیل تسخیری برای او الزامی است مگر در خصوص جرائم منافی عفت که متهم از حضور یا معرفی وکیل امتناع ورزد. </w:t>
      </w:r>
    </w:p>
    <w:p w:rsidR="00A318D1" w:rsidRDefault="00A318D1" w:rsidP="00A318D1">
      <w:pPr>
        <w:bidi/>
        <w:spacing w:after="0" w:line="240" w:lineRule="auto"/>
        <w:jc w:val="both"/>
        <w:rPr>
          <w:rFonts w:cs="B Nazanin"/>
          <w:sz w:val="24"/>
          <w:szCs w:val="24"/>
          <w:rtl/>
          <w:lang w:bidi="fa-IR"/>
        </w:rPr>
      </w:pPr>
      <w:r>
        <w:rPr>
          <w:rFonts w:cs="B Nazanin" w:hint="cs"/>
          <w:sz w:val="24"/>
          <w:szCs w:val="24"/>
          <w:rtl/>
          <w:lang w:bidi="fa-IR"/>
        </w:rPr>
        <w:t>30-</w:t>
      </w:r>
      <w:r w:rsidRPr="009F61DB">
        <w:rPr>
          <w:rFonts w:cs="B Nazanin" w:hint="cs"/>
          <w:b/>
          <w:bCs/>
          <w:color w:val="7030A0"/>
          <w:sz w:val="24"/>
          <w:szCs w:val="24"/>
          <w:rtl/>
          <w:lang w:bidi="fa-IR"/>
        </w:rPr>
        <w:t>گزینه «2»-</w:t>
      </w:r>
      <w:r>
        <w:rPr>
          <w:rFonts w:cs="B Nazanin" w:hint="cs"/>
          <w:sz w:val="24"/>
          <w:szCs w:val="24"/>
          <w:rtl/>
          <w:lang w:bidi="fa-IR"/>
        </w:rPr>
        <w:t xml:space="preserve">رسیدگی بدوی در حقوق ایران اصولاً به روش وحدت قاضی است مگر دادگاه کیفری استان که به جرایم مهمه رسیدگی می کند. </w:t>
      </w:r>
    </w:p>
    <w:p w:rsidR="00A318D1" w:rsidRPr="007966EB" w:rsidRDefault="00A318D1" w:rsidP="00A318D1">
      <w:pPr>
        <w:bidi/>
        <w:spacing w:after="0" w:line="240" w:lineRule="auto"/>
        <w:rPr>
          <w:rFonts w:cs="B Nazanin"/>
          <w:b/>
          <w:bCs/>
          <w:color w:val="00B0F0"/>
          <w:sz w:val="24"/>
          <w:szCs w:val="24"/>
          <w:rtl/>
          <w:lang w:bidi="fa-IR"/>
        </w:rPr>
      </w:pPr>
    </w:p>
    <w:p w:rsidR="00A318D1" w:rsidRPr="007966EB" w:rsidRDefault="00C0655C" w:rsidP="00A318D1">
      <w:pPr>
        <w:bidi/>
        <w:spacing w:after="0" w:line="240" w:lineRule="auto"/>
        <w:ind w:left="360"/>
        <w:rPr>
          <w:rFonts w:cs="B Nazanin"/>
          <w:sz w:val="24"/>
          <w:szCs w:val="24"/>
          <w:rtl/>
          <w:lang w:bidi="fa-IR"/>
        </w:rPr>
      </w:pPr>
      <w:r>
        <w:rPr>
          <w:rFonts w:cs="B Nazanin"/>
          <w:noProof/>
          <w:sz w:val="24"/>
          <w:szCs w:val="24"/>
          <w:rtl/>
        </w:rPr>
        <w:pict>
          <v:roundrect id="_x0000_s1029" style="position:absolute;left:0;text-align:left;margin-left:413.8pt;margin-top:-6.2pt;width:90pt;height:33pt;z-index:251663360" arcsize="10923f" fillcolor="#92cddc [1944]" strokecolor="#92cddc [1944]" strokeweight="1pt">
            <v:fill color2="#daeef3 [664]" angle="-45" focus="-50%" type="gradient"/>
            <v:shadow on="t" type="perspective" color="#205867 [1608]" opacity=".5" offset="1pt" offset2="-3pt"/>
            <v:textbox>
              <w:txbxContent>
                <w:p w:rsidR="00A318D1" w:rsidRPr="007966EB" w:rsidRDefault="00A318D1" w:rsidP="00A318D1">
                  <w:pPr>
                    <w:bidi/>
                    <w:jc w:val="center"/>
                    <w:rPr>
                      <w:rFonts w:cs="B Titr"/>
                      <w:color w:val="FF0000"/>
                      <w:sz w:val="24"/>
                      <w:szCs w:val="24"/>
                      <w:lang w:bidi="fa-IR"/>
                    </w:rPr>
                  </w:pPr>
                  <w:r>
                    <w:rPr>
                      <w:rFonts w:cs="B Titr" w:hint="cs"/>
                      <w:color w:val="FF0000"/>
                      <w:sz w:val="24"/>
                      <w:szCs w:val="24"/>
                      <w:rtl/>
                      <w:lang w:bidi="fa-IR"/>
                    </w:rPr>
                    <w:t>متون فقه</w:t>
                  </w:r>
                </w:p>
              </w:txbxContent>
            </v:textbox>
          </v:roundrect>
        </w:pict>
      </w:r>
    </w:p>
    <w:p w:rsidR="00A318D1" w:rsidRPr="007966EB" w:rsidRDefault="00A318D1" w:rsidP="00A318D1">
      <w:pPr>
        <w:bidi/>
        <w:spacing w:after="0" w:line="240" w:lineRule="auto"/>
        <w:ind w:left="360"/>
        <w:jc w:val="both"/>
        <w:rPr>
          <w:rFonts w:cs="B Nazanin"/>
          <w:sz w:val="24"/>
          <w:szCs w:val="24"/>
          <w:rtl/>
          <w:lang w:bidi="fa-IR"/>
        </w:rPr>
      </w:pPr>
    </w:p>
    <w:p w:rsidR="00A318D1" w:rsidRPr="007966E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31</w:t>
      </w:r>
      <w:r w:rsidRPr="007966EB">
        <w:rPr>
          <w:rFonts w:cs="B Nazanin" w:hint="cs"/>
          <w:b/>
          <w:bCs/>
          <w:color w:val="00B0F0"/>
          <w:sz w:val="24"/>
          <w:szCs w:val="24"/>
          <w:rtl/>
          <w:lang w:bidi="fa-IR"/>
        </w:rPr>
        <w:t>- الوصی امین فلا.......... ما کان فی یده الا مع تعدی او تفریط</w:t>
      </w:r>
    </w:p>
    <w:p w:rsidR="00A318D1" w:rsidRPr="007966EB" w:rsidRDefault="00A318D1" w:rsidP="00A318D1">
      <w:pPr>
        <w:bidi/>
        <w:spacing w:after="0" w:line="240" w:lineRule="auto"/>
        <w:jc w:val="both"/>
        <w:rPr>
          <w:rFonts w:cs="B Nazanin"/>
          <w:sz w:val="24"/>
          <w:szCs w:val="24"/>
          <w:rtl/>
          <w:lang w:bidi="fa-IR"/>
        </w:rPr>
      </w:pPr>
      <w:r w:rsidRPr="007966EB">
        <w:rPr>
          <w:rFonts w:cs="B Nazanin" w:hint="cs"/>
          <w:sz w:val="24"/>
          <w:szCs w:val="24"/>
          <w:rtl/>
          <w:lang w:bidi="fa-IR"/>
        </w:rPr>
        <w:t xml:space="preserve">الف) یخسر    </w:t>
      </w:r>
      <w:r w:rsidRPr="007966EB">
        <w:rPr>
          <w:rFonts w:cs="B Nazanin" w:hint="cs"/>
          <w:sz w:val="24"/>
          <w:szCs w:val="24"/>
          <w:rtl/>
          <w:lang w:bidi="fa-IR"/>
        </w:rPr>
        <w:tab/>
      </w:r>
      <w:r w:rsidRPr="007966EB">
        <w:rPr>
          <w:rFonts w:cs="B Nazanin" w:hint="cs"/>
          <w:sz w:val="24"/>
          <w:szCs w:val="24"/>
          <w:rtl/>
          <w:lang w:bidi="fa-IR"/>
        </w:rPr>
        <w:tab/>
        <w:t xml:space="preserve">ب) یجبر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b/>
          <w:bCs/>
          <w:color w:val="FF0000"/>
          <w:sz w:val="24"/>
          <w:szCs w:val="24"/>
          <w:rtl/>
          <w:lang w:bidi="fa-IR"/>
        </w:rPr>
        <w:t>ج) یضمن</w:t>
      </w:r>
      <w:r w:rsidRPr="007966EB">
        <w:rPr>
          <w:rFonts w:cs="B Nazanin" w:hint="cs"/>
          <w:b/>
          <w:bCs/>
          <w:color w:val="FF0000"/>
          <w:sz w:val="24"/>
          <w:szCs w:val="24"/>
          <w:lang w:bidi="fa-IR"/>
        </w:rPr>
        <w:sym w:font="Wingdings 2" w:char="F050"/>
      </w:r>
      <w:r w:rsidRPr="007966EB">
        <w:rPr>
          <w:rFonts w:cs="B Nazanin" w:hint="cs"/>
          <w:sz w:val="24"/>
          <w:szCs w:val="24"/>
          <w:rtl/>
          <w:lang w:bidi="fa-IR"/>
        </w:rPr>
        <w:t xml:space="preserve">      </w:t>
      </w:r>
      <w:r w:rsidRPr="007966EB">
        <w:rPr>
          <w:rFonts w:cs="B Nazanin" w:hint="cs"/>
          <w:sz w:val="24"/>
          <w:szCs w:val="24"/>
          <w:rtl/>
          <w:lang w:bidi="fa-IR"/>
        </w:rPr>
        <w:tab/>
      </w:r>
      <w:r w:rsidRPr="007966EB">
        <w:rPr>
          <w:rFonts w:cs="B Nazanin" w:hint="cs"/>
          <w:sz w:val="24"/>
          <w:szCs w:val="24"/>
          <w:rtl/>
          <w:lang w:bidi="fa-IR"/>
        </w:rPr>
        <w:tab/>
        <w:t>د) هیچ کدام</w:t>
      </w:r>
    </w:p>
    <w:p w:rsidR="00A318D1" w:rsidRPr="007966E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32</w:t>
      </w:r>
      <w:r w:rsidRPr="007966EB">
        <w:rPr>
          <w:rFonts w:cs="B Nazanin" w:hint="cs"/>
          <w:b/>
          <w:bCs/>
          <w:color w:val="00B0F0"/>
          <w:sz w:val="24"/>
          <w:szCs w:val="24"/>
          <w:rtl/>
          <w:lang w:bidi="fa-IR"/>
        </w:rPr>
        <w:t>- و یصح للوصی الرد مادام حیا. مقصود از رد چیست؟</w:t>
      </w:r>
    </w:p>
    <w:p w:rsidR="00A318D1" w:rsidRPr="007966EB" w:rsidRDefault="00A318D1" w:rsidP="00A318D1">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الف) رد کردن وصیت </w:t>
      </w:r>
      <w:r w:rsidRPr="007966EB">
        <w:rPr>
          <w:rFonts w:cs="B Nazanin" w:hint="cs"/>
          <w:b/>
          <w:bCs/>
          <w:color w:val="FF0000"/>
          <w:sz w:val="24"/>
          <w:szCs w:val="24"/>
          <w:lang w:bidi="fa-IR"/>
        </w:rPr>
        <w:sym w:font="Wingdings 2" w:char="F050"/>
      </w:r>
      <w:r w:rsidRPr="007966EB">
        <w:rPr>
          <w:rFonts w:cs="B Nazanin" w:hint="cs"/>
          <w:sz w:val="24"/>
          <w:szCs w:val="24"/>
          <w:rtl/>
          <w:lang w:bidi="fa-IR"/>
        </w:rPr>
        <w:t xml:space="preserve"> </w:t>
      </w:r>
      <w:r w:rsidRPr="007966EB">
        <w:rPr>
          <w:rFonts w:cs="B Nazanin" w:hint="cs"/>
          <w:b/>
          <w:bCs/>
          <w:color w:val="FF0000"/>
          <w:sz w:val="24"/>
          <w:szCs w:val="24"/>
          <w:rtl/>
          <w:lang w:bidi="fa-IR"/>
        </w:rPr>
        <w:t xml:space="preserve">    </w:t>
      </w:r>
    </w:p>
    <w:p w:rsidR="00A318D1" w:rsidRPr="007966EB" w:rsidRDefault="00A318D1" w:rsidP="00A318D1">
      <w:pPr>
        <w:bidi/>
        <w:spacing w:after="0" w:line="240" w:lineRule="auto"/>
        <w:jc w:val="both"/>
        <w:rPr>
          <w:rFonts w:cs="B Nazanin"/>
          <w:sz w:val="24"/>
          <w:szCs w:val="24"/>
          <w:rtl/>
          <w:lang w:bidi="fa-IR"/>
        </w:rPr>
      </w:pPr>
      <w:r w:rsidRPr="007966EB">
        <w:rPr>
          <w:rFonts w:cs="B Nazanin" w:hint="cs"/>
          <w:sz w:val="24"/>
          <w:szCs w:val="24"/>
          <w:rtl/>
          <w:lang w:bidi="fa-IR"/>
        </w:rPr>
        <w:t>ب) پرداخت دیون متوفی</w:t>
      </w:r>
    </w:p>
    <w:p w:rsidR="00A318D1" w:rsidRPr="007966EB" w:rsidRDefault="00A318D1" w:rsidP="00A318D1">
      <w:pPr>
        <w:bidi/>
        <w:spacing w:after="0" w:line="240" w:lineRule="auto"/>
        <w:jc w:val="both"/>
        <w:rPr>
          <w:rFonts w:cs="B Nazanin"/>
          <w:sz w:val="24"/>
          <w:szCs w:val="24"/>
          <w:rtl/>
          <w:lang w:bidi="fa-IR"/>
        </w:rPr>
      </w:pPr>
      <w:r w:rsidRPr="007966EB">
        <w:rPr>
          <w:rFonts w:cs="B Nazanin" w:hint="cs"/>
          <w:sz w:val="24"/>
          <w:szCs w:val="24"/>
          <w:rtl/>
          <w:lang w:bidi="fa-IR"/>
        </w:rPr>
        <w:t>ج) بازگرداندن اموالی که از مال موصی برداشته شود</w:t>
      </w:r>
    </w:p>
    <w:p w:rsidR="00A318D1" w:rsidRPr="007966EB" w:rsidRDefault="00A318D1" w:rsidP="00A318D1">
      <w:pPr>
        <w:bidi/>
        <w:spacing w:after="0" w:line="240" w:lineRule="auto"/>
        <w:jc w:val="both"/>
        <w:rPr>
          <w:rFonts w:cs="B Nazanin"/>
          <w:sz w:val="24"/>
          <w:szCs w:val="24"/>
          <w:rtl/>
          <w:lang w:bidi="fa-IR"/>
        </w:rPr>
      </w:pPr>
      <w:r w:rsidRPr="007966EB">
        <w:rPr>
          <w:rFonts w:cs="B Nazanin" w:hint="cs"/>
          <w:sz w:val="24"/>
          <w:szCs w:val="24"/>
          <w:rtl/>
          <w:lang w:bidi="fa-IR"/>
        </w:rPr>
        <w:t>د) پرداخت بدهی خودش به موصی مادام که موصی زنده است</w:t>
      </w:r>
    </w:p>
    <w:p w:rsidR="00A318D1" w:rsidRPr="007966E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33</w:t>
      </w:r>
      <w:r w:rsidRPr="007966EB">
        <w:rPr>
          <w:rFonts w:cs="B Nazanin" w:hint="cs"/>
          <w:b/>
          <w:bCs/>
          <w:color w:val="00B0F0"/>
          <w:sz w:val="24"/>
          <w:szCs w:val="24"/>
          <w:rtl/>
          <w:lang w:bidi="fa-IR"/>
        </w:rPr>
        <w:t>- ویشترط فی الوصی العداله فی قول قوی لان الوصیه.......</w:t>
      </w:r>
    </w:p>
    <w:p w:rsidR="00A318D1" w:rsidRPr="007966EB" w:rsidRDefault="00A318D1" w:rsidP="00A318D1">
      <w:pPr>
        <w:bidi/>
        <w:spacing w:after="0" w:line="240" w:lineRule="auto"/>
        <w:jc w:val="both"/>
        <w:rPr>
          <w:rFonts w:cs="B Nazanin"/>
          <w:sz w:val="24"/>
          <w:szCs w:val="24"/>
          <w:rtl/>
          <w:lang w:bidi="fa-IR"/>
        </w:rPr>
      </w:pPr>
      <w:r w:rsidRPr="007966EB">
        <w:rPr>
          <w:rFonts w:cs="B Nazanin" w:hint="cs"/>
          <w:sz w:val="24"/>
          <w:szCs w:val="24"/>
          <w:rtl/>
          <w:lang w:bidi="fa-IR"/>
        </w:rPr>
        <w:t>الف) استنابه فی التصرف و تقصیر الوصی مجبور</w:t>
      </w:r>
    </w:p>
    <w:p w:rsidR="00A318D1" w:rsidRPr="007966EB" w:rsidRDefault="00A318D1" w:rsidP="00A318D1">
      <w:pPr>
        <w:bidi/>
        <w:spacing w:after="0" w:line="240" w:lineRule="auto"/>
        <w:jc w:val="both"/>
        <w:rPr>
          <w:rFonts w:cs="B Nazanin"/>
          <w:sz w:val="24"/>
          <w:szCs w:val="24"/>
          <w:rtl/>
          <w:lang w:bidi="fa-IR"/>
        </w:rPr>
      </w:pPr>
      <w:r w:rsidRPr="007966EB">
        <w:rPr>
          <w:rFonts w:cs="B Nazanin" w:hint="cs"/>
          <w:b/>
          <w:bCs/>
          <w:color w:val="FF0000"/>
          <w:sz w:val="24"/>
          <w:szCs w:val="24"/>
          <w:rtl/>
          <w:lang w:bidi="fa-IR"/>
        </w:rPr>
        <w:t>ب) استیمان و الفاسق لیس اهلا له</w:t>
      </w:r>
      <w:r w:rsidRPr="007966EB">
        <w:rPr>
          <w:rFonts w:cs="B Nazanin" w:hint="cs"/>
          <w:b/>
          <w:bCs/>
          <w:color w:val="FF0000"/>
          <w:sz w:val="24"/>
          <w:szCs w:val="24"/>
          <w:lang w:bidi="fa-IR"/>
        </w:rPr>
        <w:sym w:font="Wingdings 2" w:char="F050"/>
      </w:r>
    </w:p>
    <w:p w:rsidR="00A318D1" w:rsidRPr="007966EB" w:rsidRDefault="00A318D1" w:rsidP="00A318D1">
      <w:pPr>
        <w:bidi/>
        <w:spacing w:after="0" w:line="240" w:lineRule="auto"/>
        <w:jc w:val="both"/>
        <w:rPr>
          <w:rFonts w:cs="B Nazanin"/>
          <w:sz w:val="24"/>
          <w:szCs w:val="24"/>
          <w:rtl/>
          <w:lang w:bidi="fa-IR"/>
        </w:rPr>
      </w:pPr>
      <w:r w:rsidRPr="007966EB">
        <w:rPr>
          <w:rFonts w:cs="B Nazanin" w:hint="cs"/>
          <w:sz w:val="24"/>
          <w:szCs w:val="24"/>
          <w:rtl/>
          <w:lang w:bidi="fa-IR"/>
        </w:rPr>
        <w:t>ج) تسلیط علی التصرف و تقصیر النائب مجبور</w:t>
      </w:r>
    </w:p>
    <w:p w:rsidR="00A318D1" w:rsidRPr="007966EB" w:rsidRDefault="00A318D1" w:rsidP="00A318D1">
      <w:pPr>
        <w:bidi/>
        <w:spacing w:after="0" w:line="240" w:lineRule="auto"/>
        <w:jc w:val="both"/>
        <w:rPr>
          <w:rFonts w:cs="B Nazanin"/>
          <w:sz w:val="24"/>
          <w:szCs w:val="24"/>
          <w:rtl/>
          <w:lang w:bidi="fa-IR"/>
        </w:rPr>
      </w:pPr>
      <w:r w:rsidRPr="007966EB">
        <w:rPr>
          <w:rFonts w:cs="B Nazanin" w:hint="cs"/>
          <w:sz w:val="24"/>
          <w:szCs w:val="24"/>
          <w:rtl/>
          <w:lang w:bidi="fa-IR"/>
        </w:rPr>
        <w:t>د) تملیک عین او منفعه بعد الوفاه</w:t>
      </w:r>
    </w:p>
    <w:p w:rsidR="00A318D1" w:rsidRPr="007966E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34</w:t>
      </w:r>
      <w:r w:rsidRPr="007966EB">
        <w:rPr>
          <w:rFonts w:cs="B Nazanin" w:hint="cs"/>
          <w:b/>
          <w:bCs/>
          <w:color w:val="00B0F0"/>
          <w:sz w:val="24"/>
          <w:szCs w:val="24"/>
          <w:rtl/>
          <w:lang w:bidi="fa-IR"/>
        </w:rPr>
        <w:t>-مقصود از وجود در عبارت و یشترط فی الموصی له الوجود کدام است؟</w:t>
      </w:r>
    </w:p>
    <w:p w:rsidR="00A318D1" w:rsidRPr="007966EB" w:rsidRDefault="00A318D1" w:rsidP="00A318D1">
      <w:pPr>
        <w:bidi/>
        <w:spacing w:after="0" w:line="240" w:lineRule="auto"/>
        <w:jc w:val="both"/>
        <w:rPr>
          <w:rFonts w:cs="B Nazanin"/>
          <w:sz w:val="24"/>
          <w:szCs w:val="24"/>
          <w:rtl/>
          <w:lang w:bidi="fa-IR"/>
        </w:rPr>
      </w:pPr>
      <w:r w:rsidRPr="007966EB">
        <w:rPr>
          <w:rFonts w:cs="B Nazanin" w:hint="cs"/>
          <w:sz w:val="24"/>
          <w:szCs w:val="24"/>
          <w:rtl/>
          <w:lang w:bidi="fa-IR"/>
        </w:rPr>
        <w:t xml:space="preserve">الف) انعقاد نطفه      </w:t>
      </w:r>
      <w:r w:rsidRPr="007966EB">
        <w:rPr>
          <w:rFonts w:cs="B Nazanin" w:hint="cs"/>
          <w:sz w:val="24"/>
          <w:szCs w:val="24"/>
          <w:rtl/>
          <w:lang w:bidi="fa-IR"/>
        </w:rPr>
        <w:tab/>
      </w:r>
      <w:r w:rsidRPr="007966EB">
        <w:rPr>
          <w:rFonts w:cs="B Nazanin" w:hint="cs"/>
          <w:sz w:val="24"/>
          <w:szCs w:val="24"/>
          <w:rtl/>
          <w:lang w:bidi="fa-IR"/>
        </w:rPr>
        <w:tab/>
        <w:t xml:space="preserve">ب) تولد     </w:t>
      </w:r>
      <w:r w:rsidRPr="007966EB">
        <w:rPr>
          <w:rFonts w:cs="B Nazanin" w:hint="cs"/>
          <w:sz w:val="24"/>
          <w:szCs w:val="24"/>
          <w:rtl/>
          <w:lang w:bidi="fa-IR"/>
        </w:rPr>
        <w:tab/>
      </w:r>
      <w:r w:rsidRPr="007966EB">
        <w:rPr>
          <w:rFonts w:cs="B Nazanin" w:hint="cs"/>
          <w:sz w:val="24"/>
          <w:szCs w:val="24"/>
          <w:rtl/>
          <w:lang w:bidi="fa-IR"/>
        </w:rPr>
        <w:tab/>
        <w:t xml:space="preserve">ج) حلول روح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b/>
          <w:bCs/>
          <w:color w:val="FF0000"/>
          <w:sz w:val="24"/>
          <w:szCs w:val="24"/>
          <w:rtl/>
          <w:lang w:bidi="fa-IR"/>
        </w:rPr>
        <w:t>د) قابلیت تملک</w:t>
      </w:r>
      <w:r w:rsidRPr="007966EB">
        <w:rPr>
          <w:rFonts w:cs="B Nazanin" w:hint="cs"/>
          <w:b/>
          <w:bCs/>
          <w:color w:val="FF0000"/>
          <w:sz w:val="24"/>
          <w:szCs w:val="24"/>
          <w:lang w:bidi="fa-IR"/>
        </w:rPr>
        <w:sym w:font="Wingdings 2" w:char="F050"/>
      </w:r>
    </w:p>
    <w:p w:rsidR="00A318D1" w:rsidRPr="007966E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35</w:t>
      </w:r>
      <w:r w:rsidRPr="007966EB">
        <w:rPr>
          <w:rFonts w:cs="B Nazanin" w:hint="cs"/>
          <w:b/>
          <w:bCs/>
          <w:color w:val="00B0F0"/>
          <w:sz w:val="24"/>
          <w:szCs w:val="24"/>
          <w:rtl/>
          <w:lang w:bidi="fa-IR"/>
        </w:rPr>
        <w:t>-با توجه به عبارت " ان رد الوصیه بعد القبول لم تبطل" کدام گزینه صحیح است؟</w:t>
      </w:r>
    </w:p>
    <w:p w:rsidR="00A318D1" w:rsidRPr="007966EB" w:rsidRDefault="00A318D1" w:rsidP="00A318D1">
      <w:pPr>
        <w:bidi/>
        <w:spacing w:after="0" w:line="240" w:lineRule="auto"/>
        <w:jc w:val="both"/>
        <w:rPr>
          <w:rFonts w:cs="B Nazanin"/>
          <w:sz w:val="24"/>
          <w:szCs w:val="24"/>
          <w:rtl/>
          <w:lang w:bidi="fa-IR"/>
        </w:rPr>
      </w:pPr>
      <w:r w:rsidRPr="007966EB">
        <w:rPr>
          <w:rFonts w:cs="B Nazanin" w:hint="cs"/>
          <w:sz w:val="24"/>
          <w:szCs w:val="24"/>
          <w:rtl/>
          <w:lang w:bidi="fa-IR"/>
        </w:rPr>
        <w:t>الف) اعراض موجب زوال ملک است</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t>ب) قبض شرط صحت است</w:t>
      </w:r>
    </w:p>
    <w:p w:rsidR="00A318D1" w:rsidRPr="007966EB" w:rsidRDefault="00A318D1" w:rsidP="00A318D1">
      <w:pPr>
        <w:bidi/>
        <w:spacing w:after="0" w:line="240" w:lineRule="auto"/>
        <w:jc w:val="both"/>
        <w:rPr>
          <w:rFonts w:cs="B Nazanin"/>
          <w:sz w:val="24"/>
          <w:szCs w:val="24"/>
          <w:rtl/>
          <w:lang w:bidi="fa-IR"/>
        </w:rPr>
      </w:pPr>
      <w:r w:rsidRPr="007966EB">
        <w:rPr>
          <w:rFonts w:cs="B Nazanin" w:hint="cs"/>
          <w:b/>
          <w:bCs/>
          <w:color w:val="FF0000"/>
          <w:sz w:val="24"/>
          <w:szCs w:val="24"/>
          <w:rtl/>
          <w:lang w:bidi="fa-IR"/>
        </w:rPr>
        <w:t>ج) وصیت عقد است</w:t>
      </w:r>
      <w:r w:rsidRPr="007966EB">
        <w:rPr>
          <w:rFonts w:cs="B Nazanin" w:hint="cs"/>
          <w:b/>
          <w:bCs/>
          <w:color w:val="FF0000"/>
          <w:sz w:val="24"/>
          <w:szCs w:val="24"/>
          <w:lang w:bidi="fa-IR"/>
        </w:rPr>
        <w:sym w:font="Wingdings 2" w:char="F050"/>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t>د) وصیت ایقاع است</w:t>
      </w:r>
    </w:p>
    <w:p w:rsidR="00A318D1" w:rsidRPr="007966E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36</w:t>
      </w:r>
      <w:r w:rsidRPr="007966EB">
        <w:rPr>
          <w:rFonts w:cs="B Nazanin" w:hint="cs"/>
          <w:b/>
          <w:bCs/>
          <w:color w:val="00B0F0"/>
          <w:sz w:val="24"/>
          <w:szCs w:val="24"/>
          <w:rtl/>
          <w:lang w:bidi="fa-IR"/>
        </w:rPr>
        <w:t>- و یمکن الاکراه فیما دون النفس عملا بالاصل. منظور اطز اصل چیست؟</w:t>
      </w:r>
    </w:p>
    <w:p w:rsidR="00A318D1" w:rsidRPr="007966EB" w:rsidRDefault="00A318D1" w:rsidP="00A318D1">
      <w:pPr>
        <w:bidi/>
        <w:spacing w:after="0" w:line="240" w:lineRule="auto"/>
        <w:jc w:val="both"/>
        <w:rPr>
          <w:rFonts w:cs="B Nazanin"/>
          <w:sz w:val="24"/>
          <w:szCs w:val="24"/>
          <w:rtl/>
          <w:lang w:bidi="fa-IR"/>
        </w:rPr>
      </w:pPr>
      <w:r w:rsidRPr="007966EB">
        <w:rPr>
          <w:rFonts w:cs="B Nazanin" w:hint="cs"/>
          <w:sz w:val="24"/>
          <w:szCs w:val="24"/>
          <w:rtl/>
          <w:lang w:bidi="fa-IR"/>
        </w:rPr>
        <w:t xml:space="preserve">الف) استصحاب        </w:t>
      </w:r>
      <w:r w:rsidRPr="007966EB">
        <w:rPr>
          <w:rFonts w:cs="B Nazanin" w:hint="cs"/>
          <w:b/>
          <w:bCs/>
          <w:color w:val="FF0000"/>
          <w:sz w:val="24"/>
          <w:szCs w:val="24"/>
          <w:rtl/>
          <w:lang w:bidi="fa-IR"/>
        </w:rPr>
        <w:t xml:space="preserve">ب) ارتفاع تکلیف به هنگام اکراه </w:t>
      </w:r>
      <w:r w:rsidRPr="007966EB">
        <w:rPr>
          <w:rFonts w:cs="B Nazanin" w:hint="cs"/>
          <w:b/>
          <w:bCs/>
          <w:color w:val="FF0000"/>
          <w:sz w:val="24"/>
          <w:szCs w:val="24"/>
          <w:lang w:bidi="fa-IR"/>
        </w:rPr>
        <w:sym w:font="Wingdings 2" w:char="F050"/>
      </w:r>
      <w:r w:rsidRPr="007966EB">
        <w:rPr>
          <w:rFonts w:cs="B Nazanin" w:hint="cs"/>
          <w:sz w:val="24"/>
          <w:szCs w:val="24"/>
          <w:rtl/>
          <w:lang w:bidi="fa-IR"/>
        </w:rPr>
        <w:t xml:space="preserve"> </w:t>
      </w:r>
      <w:r w:rsidRPr="007966EB">
        <w:rPr>
          <w:rFonts w:cs="B Nazanin" w:hint="cs"/>
          <w:b/>
          <w:bCs/>
          <w:color w:val="FF0000"/>
          <w:sz w:val="24"/>
          <w:szCs w:val="24"/>
          <w:rtl/>
          <w:lang w:bidi="fa-IR"/>
        </w:rPr>
        <w:t xml:space="preserve">   </w:t>
      </w:r>
      <w:r w:rsidRPr="007966EB">
        <w:rPr>
          <w:rFonts w:cs="B Nazanin" w:hint="cs"/>
          <w:b/>
          <w:bCs/>
          <w:color w:val="FF0000"/>
          <w:sz w:val="24"/>
          <w:szCs w:val="24"/>
          <w:rtl/>
          <w:lang w:bidi="fa-IR"/>
        </w:rPr>
        <w:tab/>
      </w:r>
      <w:r w:rsidRPr="007966EB">
        <w:rPr>
          <w:rFonts w:cs="B Nazanin" w:hint="cs"/>
          <w:sz w:val="24"/>
          <w:szCs w:val="24"/>
          <w:rtl/>
          <w:lang w:bidi="fa-IR"/>
        </w:rPr>
        <w:t xml:space="preserve">ج) لاضرر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t>د) صحت</w:t>
      </w:r>
    </w:p>
    <w:p w:rsidR="00A318D1" w:rsidRPr="007966E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37</w:t>
      </w:r>
      <w:r w:rsidRPr="007966EB">
        <w:rPr>
          <w:rFonts w:cs="B Nazanin" w:hint="cs"/>
          <w:b/>
          <w:bCs/>
          <w:color w:val="00B0F0"/>
          <w:sz w:val="24"/>
          <w:szCs w:val="24"/>
          <w:rtl/>
          <w:lang w:bidi="fa-IR"/>
        </w:rPr>
        <w:t>- فی قصاص النفس  و موجبه ازهاق النفس المعصومه........</w:t>
      </w:r>
    </w:p>
    <w:p w:rsidR="00A318D1" w:rsidRPr="007966EB" w:rsidRDefault="00A318D1" w:rsidP="00A318D1">
      <w:pPr>
        <w:bidi/>
        <w:spacing w:after="0" w:line="240" w:lineRule="auto"/>
        <w:jc w:val="both"/>
        <w:rPr>
          <w:rFonts w:cs="B Nazanin"/>
          <w:sz w:val="24"/>
          <w:szCs w:val="24"/>
          <w:rtl/>
          <w:lang w:bidi="fa-IR"/>
        </w:rPr>
      </w:pPr>
      <w:r w:rsidRPr="007966EB">
        <w:rPr>
          <w:rFonts w:cs="B Nazanin" w:hint="cs"/>
          <w:sz w:val="24"/>
          <w:szCs w:val="24"/>
          <w:rtl/>
          <w:lang w:bidi="fa-IR"/>
        </w:rPr>
        <w:t xml:space="preserve">الف) المحرمه     </w:t>
      </w:r>
      <w:r w:rsidRPr="007966EB">
        <w:rPr>
          <w:rFonts w:cs="B Nazanin" w:hint="cs"/>
          <w:sz w:val="24"/>
          <w:szCs w:val="24"/>
          <w:rtl/>
          <w:lang w:bidi="fa-IR"/>
        </w:rPr>
        <w:tab/>
        <w:t xml:space="preserve">  ب) العاقله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b/>
          <w:bCs/>
          <w:color w:val="FF0000"/>
          <w:sz w:val="24"/>
          <w:szCs w:val="24"/>
          <w:rtl/>
          <w:lang w:bidi="fa-IR"/>
        </w:rPr>
        <w:t>ج) المکافئه</w:t>
      </w:r>
      <w:r w:rsidRPr="007966EB">
        <w:rPr>
          <w:rFonts w:cs="B Nazanin" w:hint="cs"/>
          <w:b/>
          <w:bCs/>
          <w:color w:val="FF0000"/>
          <w:sz w:val="24"/>
          <w:szCs w:val="24"/>
          <w:lang w:bidi="fa-IR"/>
        </w:rPr>
        <w:sym w:font="Wingdings 2" w:char="F050"/>
      </w:r>
      <w:r w:rsidRPr="007966EB">
        <w:rPr>
          <w:rFonts w:cs="B Nazanin" w:hint="cs"/>
          <w:sz w:val="24"/>
          <w:szCs w:val="24"/>
          <w:rtl/>
          <w:lang w:bidi="fa-IR"/>
        </w:rPr>
        <w:t xml:space="preserve">       </w:t>
      </w:r>
      <w:r w:rsidRPr="007966EB">
        <w:rPr>
          <w:rFonts w:cs="B Nazanin" w:hint="cs"/>
          <w:sz w:val="24"/>
          <w:szCs w:val="24"/>
          <w:rtl/>
          <w:lang w:bidi="fa-IR"/>
        </w:rPr>
        <w:tab/>
      </w:r>
      <w:r w:rsidRPr="007966EB">
        <w:rPr>
          <w:rFonts w:cs="B Nazanin" w:hint="cs"/>
          <w:sz w:val="24"/>
          <w:szCs w:val="24"/>
          <w:rtl/>
          <w:lang w:bidi="fa-IR"/>
        </w:rPr>
        <w:tab/>
        <w:t xml:space="preserve"> د) المبالغه</w:t>
      </w:r>
    </w:p>
    <w:p w:rsidR="00A318D1" w:rsidRDefault="00A318D1" w:rsidP="00A318D1">
      <w:pPr>
        <w:bidi/>
        <w:spacing w:after="0" w:line="240" w:lineRule="auto"/>
        <w:jc w:val="both"/>
        <w:rPr>
          <w:rFonts w:cs="B Nazanin"/>
          <w:b/>
          <w:bCs/>
          <w:color w:val="00B0F0"/>
          <w:sz w:val="24"/>
          <w:szCs w:val="24"/>
          <w:rtl/>
          <w:lang w:bidi="fa-IR"/>
        </w:rPr>
      </w:pPr>
    </w:p>
    <w:p w:rsidR="00A318D1" w:rsidRPr="007966E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lastRenderedPageBreak/>
        <w:t>38</w:t>
      </w:r>
      <w:r w:rsidRPr="007966EB">
        <w:rPr>
          <w:rFonts w:cs="B Nazanin" w:hint="cs"/>
          <w:b/>
          <w:bCs/>
          <w:color w:val="00B0F0"/>
          <w:sz w:val="24"/>
          <w:szCs w:val="24"/>
          <w:rtl/>
          <w:lang w:bidi="fa-IR"/>
        </w:rPr>
        <w:t>-در کدام مورد قاتل قصاص می شود؟</w:t>
      </w:r>
    </w:p>
    <w:p w:rsidR="00A318D1" w:rsidRPr="007966EB" w:rsidRDefault="00A318D1" w:rsidP="00850DC2">
      <w:pPr>
        <w:bidi/>
        <w:spacing w:after="0" w:line="240" w:lineRule="auto"/>
        <w:jc w:val="both"/>
        <w:rPr>
          <w:rFonts w:cs="B Nazanin"/>
          <w:sz w:val="24"/>
          <w:szCs w:val="24"/>
          <w:rtl/>
          <w:lang w:bidi="fa-IR"/>
        </w:rPr>
      </w:pPr>
      <w:r w:rsidRPr="007966EB">
        <w:rPr>
          <w:rFonts w:cs="B Nazanin" w:hint="cs"/>
          <w:sz w:val="24"/>
          <w:szCs w:val="24"/>
          <w:rtl/>
          <w:lang w:bidi="fa-IR"/>
        </w:rPr>
        <w:t xml:space="preserve">الف) پدر پسر را بکشد   </w:t>
      </w:r>
      <w:r w:rsidRPr="007966EB">
        <w:rPr>
          <w:rFonts w:cs="B Nazanin" w:hint="cs"/>
          <w:sz w:val="24"/>
          <w:szCs w:val="24"/>
          <w:rtl/>
          <w:lang w:bidi="fa-IR"/>
        </w:rPr>
        <w:tab/>
        <w:t xml:space="preserve"> </w:t>
      </w:r>
      <w:r w:rsidRPr="007966EB">
        <w:rPr>
          <w:rFonts w:cs="B Nazanin" w:hint="cs"/>
          <w:b/>
          <w:bCs/>
          <w:color w:val="FF0000"/>
          <w:sz w:val="24"/>
          <w:szCs w:val="24"/>
          <w:rtl/>
          <w:lang w:bidi="fa-IR"/>
        </w:rPr>
        <w:t>ب) زن مرد رابکشد</w:t>
      </w:r>
      <w:r w:rsidRPr="007966EB">
        <w:rPr>
          <w:rFonts w:cs="B Nazanin" w:hint="cs"/>
          <w:b/>
          <w:bCs/>
          <w:color w:val="FF0000"/>
          <w:sz w:val="24"/>
          <w:szCs w:val="24"/>
          <w:lang w:bidi="fa-IR"/>
        </w:rPr>
        <w:sym w:font="Wingdings 2" w:char="F050"/>
      </w:r>
      <w:r w:rsidRPr="007966EB">
        <w:rPr>
          <w:rFonts w:cs="B Nazanin" w:hint="cs"/>
          <w:sz w:val="24"/>
          <w:szCs w:val="24"/>
          <w:rtl/>
          <w:lang w:bidi="fa-IR"/>
        </w:rPr>
        <w:t xml:space="preserve">        </w:t>
      </w:r>
      <w:r w:rsidRPr="007966EB">
        <w:rPr>
          <w:rFonts w:cs="B Nazanin" w:hint="cs"/>
          <w:sz w:val="24"/>
          <w:szCs w:val="24"/>
          <w:rtl/>
          <w:lang w:bidi="fa-IR"/>
        </w:rPr>
        <w:tab/>
        <w:t>ج) مسلمان کافر ذمی را بکشد            د) مولی عبد را بکشد</w:t>
      </w:r>
    </w:p>
    <w:p w:rsidR="00A318D1" w:rsidRPr="007966E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39</w:t>
      </w:r>
      <w:r w:rsidRPr="007966EB">
        <w:rPr>
          <w:rFonts w:cs="B Nazanin" w:hint="cs"/>
          <w:b/>
          <w:bCs/>
          <w:color w:val="00B0F0"/>
          <w:sz w:val="24"/>
          <w:szCs w:val="24"/>
          <w:rtl/>
          <w:lang w:bidi="fa-IR"/>
        </w:rPr>
        <w:t>- و یجوز القصاص قبل الاندامال و ان کان الصبر اولی. معنای اندامال کدام است؟</w:t>
      </w:r>
    </w:p>
    <w:p w:rsidR="00A318D1" w:rsidRPr="007966EB" w:rsidRDefault="00A318D1" w:rsidP="00A318D1">
      <w:pPr>
        <w:bidi/>
        <w:spacing w:after="0" w:line="240" w:lineRule="auto"/>
        <w:jc w:val="both"/>
        <w:rPr>
          <w:rFonts w:cs="B Nazanin"/>
          <w:sz w:val="24"/>
          <w:szCs w:val="24"/>
          <w:rtl/>
          <w:lang w:bidi="fa-IR"/>
        </w:rPr>
      </w:pPr>
      <w:r w:rsidRPr="007966EB">
        <w:rPr>
          <w:rFonts w:cs="B Nazanin" w:hint="cs"/>
          <w:sz w:val="24"/>
          <w:szCs w:val="24"/>
          <w:rtl/>
          <w:lang w:bidi="fa-IR"/>
        </w:rPr>
        <w:t xml:space="preserve">الف) زیاد شدن جراحت         ب)کم شدن زخم        </w:t>
      </w:r>
      <w:r w:rsidRPr="007966EB">
        <w:rPr>
          <w:rFonts w:cs="B Nazanin" w:hint="cs"/>
          <w:sz w:val="24"/>
          <w:szCs w:val="24"/>
          <w:rtl/>
          <w:lang w:bidi="fa-IR"/>
        </w:rPr>
        <w:tab/>
      </w:r>
      <w:r w:rsidRPr="007966EB">
        <w:rPr>
          <w:rFonts w:cs="B Nazanin" w:hint="cs"/>
          <w:b/>
          <w:bCs/>
          <w:color w:val="FF0000"/>
          <w:sz w:val="24"/>
          <w:szCs w:val="24"/>
          <w:rtl/>
          <w:lang w:bidi="fa-IR"/>
        </w:rPr>
        <w:t>ج) خوب شدن جراحت</w:t>
      </w:r>
      <w:r w:rsidRPr="007966EB">
        <w:rPr>
          <w:rFonts w:cs="B Nazanin" w:hint="cs"/>
          <w:b/>
          <w:bCs/>
          <w:color w:val="FF0000"/>
          <w:sz w:val="24"/>
          <w:szCs w:val="24"/>
          <w:lang w:bidi="fa-IR"/>
        </w:rPr>
        <w:sym w:font="Wingdings 2" w:char="F050"/>
      </w:r>
      <w:r w:rsidRPr="007966EB">
        <w:rPr>
          <w:rFonts w:cs="B Nazanin" w:hint="cs"/>
          <w:sz w:val="24"/>
          <w:szCs w:val="24"/>
          <w:rtl/>
          <w:lang w:bidi="fa-IR"/>
        </w:rPr>
        <w:t xml:space="preserve">         </w:t>
      </w:r>
      <w:r w:rsidRPr="007966EB">
        <w:rPr>
          <w:rFonts w:cs="B Nazanin" w:hint="cs"/>
          <w:sz w:val="24"/>
          <w:szCs w:val="24"/>
          <w:rtl/>
          <w:lang w:bidi="fa-IR"/>
        </w:rPr>
        <w:tab/>
        <w:t>د) نرسیدن زخم به استخوان</w:t>
      </w:r>
    </w:p>
    <w:p w:rsidR="00A318D1" w:rsidRPr="007966E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40</w:t>
      </w:r>
      <w:r w:rsidRPr="007966EB">
        <w:rPr>
          <w:rFonts w:cs="B Nazanin" w:hint="cs"/>
          <w:b/>
          <w:bCs/>
          <w:color w:val="00B0F0"/>
          <w:sz w:val="24"/>
          <w:szCs w:val="24"/>
          <w:rtl/>
          <w:lang w:bidi="fa-IR"/>
        </w:rPr>
        <w:t>-تغریر در عبارت" لا یثبت القصاص فی کسر العظام لتحقق التغریر" چیست؟</w:t>
      </w:r>
    </w:p>
    <w:p w:rsidR="00A318D1" w:rsidRPr="007966EB" w:rsidRDefault="00A318D1" w:rsidP="00A318D1">
      <w:pPr>
        <w:bidi/>
        <w:spacing w:after="0" w:line="240" w:lineRule="auto"/>
        <w:jc w:val="both"/>
        <w:rPr>
          <w:rFonts w:cs="B Nazanin"/>
          <w:sz w:val="24"/>
          <w:szCs w:val="24"/>
          <w:rtl/>
          <w:lang w:bidi="fa-IR"/>
        </w:rPr>
      </w:pPr>
      <w:r w:rsidRPr="007966EB">
        <w:rPr>
          <w:rFonts w:cs="B Nazanin" w:hint="cs"/>
          <w:sz w:val="24"/>
          <w:szCs w:val="24"/>
          <w:rtl/>
          <w:lang w:bidi="fa-IR"/>
        </w:rPr>
        <w:t xml:space="preserve">الف) تادیب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t xml:space="preserve">ب) جهل       </w:t>
      </w:r>
    </w:p>
    <w:p w:rsidR="00A318D1" w:rsidRPr="007966EB" w:rsidRDefault="00A318D1" w:rsidP="00A318D1">
      <w:pPr>
        <w:bidi/>
        <w:spacing w:after="0" w:line="240" w:lineRule="auto"/>
        <w:jc w:val="both"/>
        <w:rPr>
          <w:rFonts w:cs="B Nazanin"/>
          <w:sz w:val="24"/>
          <w:szCs w:val="24"/>
          <w:rtl/>
          <w:lang w:bidi="fa-IR"/>
        </w:rPr>
      </w:pPr>
      <w:r w:rsidRPr="007966EB">
        <w:rPr>
          <w:rFonts w:cs="B Nazanin" w:hint="cs"/>
          <w:b/>
          <w:bCs/>
          <w:color w:val="FF0000"/>
          <w:sz w:val="24"/>
          <w:szCs w:val="24"/>
          <w:rtl/>
          <w:lang w:bidi="fa-IR"/>
        </w:rPr>
        <w:t>ج)خطر عدم تساوی و در معرض تلف قرار گرفتن</w:t>
      </w:r>
      <w:r w:rsidRPr="007966EB">
        <w:rPr>
          <w:rFonts w:cs="B Nazanin" w:hint="cs"/>
          <w:b/>
          <w:bCs/>
          <w:color w:val="FF0000"/>
          <w:sz w:val="24"/>
          <w:szCs w:val="24"/>
          <w:lang w:bidi="fa-IR"/>
        </w:rPr>
        <w:sym w:font="Wingdings 2" w:char="F050"/>
      </w:r>
      <w:r w:rsidRPr="007966EB">
        <w:rPr>
          <w:rFonts w:cs="B Nazanin" w:hint="cs"/>
          <w:sz w:val="24"/>
          <w:szCs w:val="24"/>
          <w:rtl/>
          <w:lang w:bidi="fa-IR"/>
        </w:rPr>
        <w:t xml:space="preserve">        </w:t>
      </w:r>
      <w:r w:rsidRPr="007966EB">
        <w:rPr>
          <w:rFonts w:cs="B Nazanin" w:hint="cs"/>
          <w:sz w:val="24"/>
          <w:szCs w:val="24"/>
          <w:rtl/>
          <w:lang w:bidi="fa-IR"/>
        </w:rPr>
        <w:tab/>
      </w:r>
      <w:r w:rsidRPr="007966EB">
        <w:rPr>
          <w:rFonts w:cs="B Nazanin" w:hint="cs"/>
          <w:sz w:val="24"/>
          <w:szCs w:val="24"/>
          <w:rtl/>
          <w:lang w:bidi="fa-IR"/>
        </w:rPr>
        <w:tab/>
        <w:t>د) گول زدن و دیگری را به گمراهی کشاندن</w:t>
      </w:r>
    </w:p>
    <w:p w:rsidR="00A318D1" w:rsidRPr="007966E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41</w:t>
      </w:r>
      <w:r w:rsidRPr="007966EB">
        <w:rPr>
          <w:rFonts w:cs="B Nazanin" w:hint="cs"/>
          <w:b/>
          <w:bCs/>
          <w:color w:val="00B0F0"/>
          <w:sz w:val="24"/>
          <w:szCs w:val="24"/>
          <w:rtl/>
          <w:lang w:bidi="fa-IR"/>
        </w:rPr>
        <w:t>-یضمن......... لو جامعه السبب دونه</w:t>
      </w:r>
    </w:p>
    <w:p w:rsidR="00A318D1" w:rsidRPr="007966EB" w:rsidRDefault="00A318D1" w:rsidP="00A318D1">
      <w:pPr>
        <w:bidi/>
        <w:spacing w:after="0" w:line="240" w:lineRule="auto"/>
        <w:jc w:val="both"/>
        <w:rPr>
          <w:rFonts w:cs="B Nazanin"/>
          <w:sz w:val="24"/>
          <w:szCs w:val="24"/>
          <w:rtl/>
          <w:lang w:bidi="fa-IR"/>
        </w:rPr>
      </w:pPr>
      <w:r w:rsidRPr="007966EB">
        <w:rPr>
          <w:rFonts w:cs="B Nazanin" w:hint="cs"/>
          <w:b/>
          <w:bCs/>
          <w:color w:val="FF0000"/>
          <w:sz w:val="24"/>
          <w:szCs w:val="24"/>
          <w:rtl/>
          <w:lang w:bidi="fa-IR"/>
        </w:rPr>
        <w:t>الف) المباشر</w:t>
      </w:r>
      <w:r w:rsidRPr="007966EB">
        <w:rPr>
          <w:rFonts w:cs="B Nazanin" w:hint="cs"/>
          <w:b/>
          <w:bCs/>
          <w:color w:val="FF0000"/>
          <w:sz w:val="24"/>
          <w:szCs w:val="24"/>
          <w:lang w:bidi="fa-IR"/>
        </w:rPr>
        <w:sym w:font="Wingdings 2" w:char="F050"/>
      </w:r>
      <w:r w:rsidRPr="007966EB">
        <w:rPr>
          <w:rFonts w:cs="B Nazanin" w:hint="cs"/>
          <w:sz w:val="24"/>
          <w:szCs w:val="24"/>
          <w:rtl/>
          <w:lang w:bidi="fa-IR"/>
        </w:rPr>
        <w:t xml:space="preserve">  </w:t>
      </w:r>
      <w:r w:rsidRPr="007966EB">
        <w:rPr>
          <w:rFonts w:cs="B Nazanin" w:hint="cs"/>
          <w:sz w:val="24"/>
          <w:szCs w:val="24"/>
          <w:rtl/>
          <w:lang w:bidi="fa-IR"/>
        </w:rPr>
        <w:tab/>
      </w:r>
      <w:r w:rsidRPr="007966EB">
        <w:rPr>
          <w:rFonts w:cs="B Nazanin" w:hint="cs"/>
          <w:sz w:val="24"/>
          <w:szCs w:val="24"/>
          <w:rtl/>
          <w:lang w:bidi="fa-IR"/>
        </w:rPr>
        <w:tab/>
        <w:t xml:space="preserve">  ب) المباشر لجهله بالسبب       ج) السبب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t>د)  المباشر و السبب</w:t>
      </w:r>
    </w:p>
    <w:p w:rsidR="00A318D1" w:rsidRPr="007966E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42</w:t>
      </w:r>
      <w:r w:rsidRPr="007966EB">
        <w:rPr>
          <w:rFonts w:cs="B Nazanin" w:hint="cs"/>
          <w:b/>
          <w:bCs/>
          <w:color w:val="00B0F0"/>
          <w:sz w:val="24"/>
          <w:szCs w:val="24"/>
          <w:rtl/>
          <w:lang w:bidi="fa-IR"/>
        </w:rPr>
        <w:t>-و لو قتل فی الشهر الحرام او فی الحرم زید علیه....</w:t>
      </w:r>
    </w:p>
    <w:p w:rsidR="00A318D1" w:rsidRPr="007966EB" w:rsidRDefault="00A318D1" w:rsidP="00A318D1">
      <w:pPr>
        <w:bidi/>
        <w:spacing w:after="0" w:line="240" w:lineRule="auto"/>
        <w:jc w:val="both"/>
        <w:rPr>
          <w:rFonts w:cs="B Nazanin"/>
          <w:sz w:val="24"/>
          <w:szCs w:val="24"/>
          <w:rtl/>
          <w:lang w:bidi="fa-IR"/>
        </w:rPr>
      </w:pPr>
      <w:r w:rsidRPr="007966EB">
        <w:rPr>
          <w:rFonts w:cs="B Nazanin" w:hint="cs"/>
          <w:sz w:val="24"/>
          <w:szCs w:val="24"/>
          <w:rtl/>
          <w:lang w:bidi="fa-IR"/>
        </w:rPr>
        <w:t xml:space="preserve">الف) نصف الدیه تغلیظا            ب) ربع الدیه شدتا        </w:t>
      </w:r>
      <w:r w:rsidRPr="007966EB">
        <w:rPr>
          <w:rFonts w:cs="B Nazanin" w:hint="cs"/>
          <w:sz w:val="24"/>
          <w:szCs w:val="24"/>
          <w:rtl/>
          <w:lang w:bidi="fa-IR"/>
        </w:rPr>
        <w:tab/>
        <w:t xml:space="preserve">    </w:t>
      </w:r>
      <w:r w:rsidRPr="007966EB">
        <w:rPr>
          <w:rFonts w:cs="B Nazanin" w:hint="cs"/>
          <w:b/>
          <w:bCs/>
          <w:color w:val="FF0000"/>
          <w:sz w:val="24"/>
          <w:szCs w:val="24"/>
          <w:rtl/>
          <w:lang w:bidi="fa-IR"/>
        </w:rPr>
        <w:t>ج)ثلث الدیه تغلیظا</w:t>
      </w:r>
      <w:r w:rsidRPr="007966EB">
        <w:rPr>
          <w:rFonts w:cs="B Nazanin" w:hint="cs"/>
          <w:b/>
          <w:bCs/>
          <w:color w:val="FF0000"/>
          <w:sz w:val="24"/>
          <w:szCs w:val="24"/>
          <w:lang w:bidi="fa-IR"/>
        </w:rPr>
        <w:sym w:font="Wingdings 2" w:char="F050"/>
      </w:r>
      <w:r w:rsidRPr="007966EB">
        <w:rPr>
          <w:rFonts w:cs="B Nazanin" w:hint="cs"/>
          <w:sz w:val="24"/>
          <w:szCs w:val="24"/>
          <w:rtl/>
          <w:lang w:bidi="fa-IR"/>
        </w:rPr>
        <w:t xml:space="preserve">    </w:t>
      </w:r>
      <w:r w:rsidRPr="007966EB">
        <w:rPr>
          <w:rFonts w:cs="B Nazanin" w:hint="cs"/>
          <w:sz w:val="24"/>
          <w:szCs w:val="24"/>
          <w:rtl/>
          <w:lang w:bidi="fa-IR"/>
        </w:rPr>
        <w:tab/>
        <w:t>د) دیه کامله تغلیظا</w:t>
      </w:r>
    </w:p>
    <w:p w:rsidR="00A318D1" w:rsidRPr="007966E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43</w:t>
      </w:r>
      <w:r w:rsidRPr="007966EB">
        <w:rPr>
          <w:rFonts w:cs="B Nazanin" w:hint="cs"/>
          <w:b/>
          <w:bCs/>
          <w:color w:val="00B0F0"/>
          <w:sz w:val="24"/>
          <w:szCs w:val="24"/>
          <w:rtl/>
          <w:lang w:bidi="fa-IR"/>
        </w:rPr>
        <w:t>-و المنقله و هی التی.......</w:t>
      </w:r>
    </w:p>
    <w:p w:rsidR="00A318D1" w:rsidRPr="007966EB" w:rsidRDefault="00A318D1" w:rsidP="00A318D1">
      <w:pPr>
        <w:bidi/>
        <w:spacing w:after="0" w:line="240" w:lineRule="auto"/>
        <w:jc w:val="both"/>
        <w:rPr>
          <w:rFonts w:cs="B Nazanin"/>
          <w:sz w:val="24"/>
          <w:szCs w:val="24"/>
          <w:rtl/>
          <w:lang w:bidi="fa-IR"/>
        </w:rPr>
      </w:pPr>
      <w:r w:rsidRPr="007966EB">
        <w:rPr>
          <w:rFonts w:cs="B Nazanin" w:hint="cs"/>
          <w:sz w:val="24"/>
          <w:szCs w:val="24"/>
          <w:rtl/>
          <w:lang w:bidi="fa-IR"/>
        </w:rPr>
        <w:t>الف) تفتق الخریطه</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t xml:space="preserve">    ب) تبلغ الی ام الراس</w:t>
      </w:r>
    </w:p>
    <w:p w:rsidR="00A318D1" w:rsidRPr="007966EB" w:rsidRDefault="00A318D1" w:rsidP="00A318D1">
      <w:pPr>
        <w:bidi/>
        <w:spacing w:after="0" w:line="240" w:lineRule="auto"/>
        <w:jc w:val="both"/>
        <w:rPr>
          <w:rFonts w:cs="B Nazanin"/>
          <w:sz w:val="24"/>
          <w:szCs w:val="24"/>
          <w:rtl/>
          <w:lang w:bidi="fa-IR"/>
        </w:rPr>
      </w:pPr>
      <w:r w:rsidRPr="007966EB">
        <w:rPr>
          <w:rFonts w:cs="B Nazanin" w:hint="cs"/>
          <w:sz w:val="24"/>
          <w:szCs w:val="24"/>
          <w:rtl/>
          <w:lang w:bidi="fa-IR"/>
        </w:rPr>
        <w:t>ج) تهشم للعظم</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b/>
          <w:bCs/>
          <w:color w:val="FF0000"/>
          <w:sz w:val="24"/>
          <w:szCs w:val="24"/>
          <w:rtl/>
          <w:lang w:bidi="fa-IR"/>
        </w:rPr>
        <w:t xml:space="preserve">    د) تحوج ال نقل العظم</w:t>
      </w:r>
      <w:r w:rsidRPr="007966EB">
        <w:rPr>
          <w:rFonts w:cs="B Nazanin" w:hint="cs"/>
          <w:b/>
          <w:bCs/>
          <w:color w:val="FF0000"/>
          <w:sz w:val="24"/>
          <w:szCs w:val="24"/>
          <w:lang w:bidi="fa-IR"/>
        </w:rPr>
        <w:sym w:font="Wingdings 2" w:char="F050"/>
      </w:r>
    </w:p>
    <w:p w:rsidR="00A318D1" w:rsidRPr="007966E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44</w:t>
      </w:r>
      <w:r w:rsidRPr="007966EB">
        <w:rPr>
          <w:rFonts w:cs="B Nazanin" w:hint="cs"/>
          <w:b/>
          <w:bCs/>
          <w:color w:val="00B0F0"/>
          <w:sz w:val="24"/>
          <w:szCs w:val="24"/>
          <w:rtl/>
          <w:lang w:bidi="fa-IR"/>
        </w:rPr>
        <w:t xml:space="preserve">-فی ذهاب العقل......... </w:t>
      </w:r>
    </w:p>
    <w:p w:rsidR="00A318D1" w:rsidRPr="007966EB" w:rsidRDefault="00A318D1" w:rsidP="00A318D1">
      <w:pPr>
        <w:bidi/>
        <w:spacing w:after="0" w:line="240" w:lineRule="auto"/>
        <w:jc w:val="both"/>
        <w:rPr>
          <w:rFonts w:cs="B Nazanin"/>
          <w:sz w:val="24"/>
          <w:szCs w:val="24"/>
          <w:rtl/>
          <w:lang w:bidi="fa-IR"/>
        </w:rPr>
      </w:pPr>
      <w:r w:rsidRPr="007966EB">
        <w:rPr>
          <w:rFonts w:cs="B Nazanin" w:hint="cs"/>
          <w:sz w:val="24"/>
          <w:szCs w:val="24"/>
          <w:rtl/>
          <w:lang w:bidi="fa-IR"/>
        </w:rPr>
        <w:t xml:space="preserve">الف) نصف الدیه       </w:t>
      </w:r>
      <w:r w:rsidRPr="007966EB">
        <w:rPr>
          <w:rFonts w:cs="B Nazanin" w:hint="cs"/>
          <w:sz w:val="24"/>
          <w:szCs w:val="24"/>
          <w:rtl/>
          <w:lang w:bidi="fa-IR"/>
        </w:rPr>
        <w:tab/>
        <w:t xml:space="preserve">  </w:t>
      </w:r>
      <w:r w:rsidRPr="007966EB">
        <w:rPr>
          <w:rFonts w:cs="B Nazanin" w:hint="cs"/>
          <w:b/>
          <w:bCs/>
          <w:color w:val="FF0000"/>
          <w:sz w:val="24"/>
          <w:szCs w:val="24"/>
          <w:rtl/>
          <w:lang w:bidi="fa-IR"/>
        </w:rPr>
        <w:t>ب) الدیه الکامله</w:t>
      </w:r>
      <w:r w:rsidRPr="007966EB">
        <w:rPr>
          <w:rFonts w:cs="B Nazanin" w:hint="cs"/>
          <w:b/>
          <w:bCs/>
          <w:color w:val="FF0000"/>
          <w:sz w:val="24"/>
          <w:szCs w:val="24"/>
          <w:lang w:bidi="fa-IR"/>
        </w:rPr>
        <w:sym w:font="Wingdings 2" w:char="F050"/>
      </w:r>
      <w:r w:rsidRPr="007966EB">
        <w:rPr>
          <w:rFonts w:cs="B Nazanin" w:hint="cs"/>
          <w:sz w:val="24"/>
          <w:szCs w:val="24"/>
          <w:rtl/>
          <w:lang w:bidi="fa-IR"/>
        </w:rPr>
        <w:tab/>
        <w:t xml:space="preserve">   ج) ثلث الدیه         </w:t>
      </w:r>
      <w:r w:rsidRPr="007966EB">
        <w:rPr>
          <w:rFonts w:cs="B Nazanin" w:hint="cs"/>
          <w:sz w:val="24"/>
          <w:szCs w:val="24"/>
          <w:rtl/>
          <w:lang w:bidi="fa-IR"/>
        </w:rPr>
        <w:tab/>
      </w:r>
      <w:r w:rsidRPr="007966EB">
        <w:rPr>
          <w:rFonts w:cs="B Nazanin" w:hint="cs"/>
          <w:sz w:val="24"/>
          <w:szCs w:val="24"/>
          <w:rtl/>
          <w:lang w:bidi="fa-IR"/>
        </w:rPr>
        <w:tab/>
        <w:t>د) ربع الدیه</w:t>
      </w:r>
    </w:p>
    <w:p w:rsidR="00A318D1" w:rsidRPr="007966EB" w:rsidRDefault="00A318D1" w:rsidP="00A318D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45</w:t>
      </w:r>
      <w:r w:rsidRPr="007966EB">
        <w:rPr>
          <w:rFonts w:cs="B Nazanin" w:hint="cs"/>
          <w:b/>
          <w:bCs/>
          <w:color w:val="00B0F0"/>
          <w:sz w:val="24"/>
          <w:szCs w:val="24"/>
          <w:rtl/>
          <w:lang w:bidi="fa-IR"/>
        </w:rPr>
        <w:t>-هی التی تفتق الخریطه و یبعد معها السلامه</w:t>
      </w:r>
    </w:p>
    <w:p w:rsidR="00A318D1" w:rsidRDefault="00A318D1" w:rsidP="00A318D1">
      <w:pPr>
        <w:bidi/>
        <w:spacing w:after="0" w:line="240" w:lineRule="auto"/>
        <w:jc w:val="both"/>
        <w:rPr>
          <w:rFonts w:cs="B Nazanin"/>
          <w:sz w:val="24"/>
          <w:szCs w:val="24"/>
          <w:rtl/>
          <w:lang w:bidi="fa-IR"/>
        </w:rPr>
      </w:pPr>
      <w:r w:rsidRPr="007966EB">
        <w:rPr>
          <w:rFonts w:cs="B Nazanin" w:hint="cs"/>
          <w:b/>
          <w:bCs/>
          <w:color w:val="FF0000"/>
          <w:sz w:val="24"/>
          <w:szCs w:val="24"/>
          <w:rtl/>
          <w:lang w:bidi="fa-IR"/>
        </w:rPr>
        <w:t>الف) دامغه</w:t>
      </w:r>
      <w:r w:rsidRPr="007966EB">
        <w:rPr>
          <w:rFonts w:cs="B Nazanin" w:hint="cs"/>
          <w:b/>
          <w:bCs/>
          <w:color w:val="FF0000"/>
          <w:sz w:val="24"/>
          <w:szCs w:val="24"/>
          <w:lang w:bidi="fa-IR"/>
        </w:rPr>
        <w:sym w:font="Wingdings 2" w:char="F050"/>
      </w:r>
      <w:r w:rsidRPr="007966EB">
        <w:rPr>
          <w:rFonts w:cs="B Nazanin" w:hint="cs"/>
          <w:sz w:val="24"/>
          <w:szCs w:val="24"/>
          <w:rtl/>
          <w:lang w:bidi="fa-IR"/>
        </w:rPr>
        <w:t xml:space="preserve">       </w:t>
      </w:r>
      <w:r w:rsidRPr="007966EB">
        <w:rPr>
          <w:rFonts w:cs="B Nazanin" w:hint="cs"/>
          <w:sz w:val="24"/>
          <w:szCs w:val="24"/>
          <w:rtl/>
          <w:lang w:bidi="fa-IR"/>
        </w:rPr>
        <w:tab/>
        <w:t xml:space="preserve">   ب) مامومه      </w:t>
      </w:r>
      <w:r w:rsidRPr="007966EB">
        <w:rPr>
          <w:rFonts w:cs="B Nazanin" w:hint="cs"/>
          <w:sz w:val="24"/>
          <w:szCs w:val="24"/>
          <w:rtl/>
          <w:lang w:bidi="fa-IR"/>
        </w:rPr>
        <w:tab/>
      </w:r>
      <w:r w:rsidRPr="007966EB">
        <w:rPr>
          <w:rFonts w:cs="B Nazanin" w:hint="cs"/>
          <w:sz w:val="24"/>
          <w:szCs w:val="24"/>
          <w:rtl/>
          <w:lang w:bidi="fa-IR"/>
        </w:rPr>
        <w:tab/>
        <w:t xml:space="preserve">   ج) شجاج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t>د) حارصه</w:t>
      </w:r>
    </w:p>
    <w:p w:rsidR="00A318D1" w:rsidRPr="007966EB" w:rsidRDefault="00A318D1" w:rsidP="00A318D1">
      <w:pPr>
        <w:bidi/>
        <w:spacing w:after="0" w:line="240" w:lineRule="auto"/>
        <w:jc w:val="both"/>
        <w:rPr>
          <w:rFonts w:cs="B Nazanin"/>
          <w:sz w:val="24"/>
          <w:szCs w:val="24"/>
          <w:lang w:bidi="fa-IR"/>
        </w:rPr>
      </w:pPr>
    </w:p>
    <w:p w:rsidR="00A318D1" w:rsidRPr="007966EB" w:rsidRDefault="00C0655C" w:rsidP="00A318D1">
      <w:pPr>
        <w:bidi/>
        <w:spacing w:after="0" w:line="240" w:lineRule="auto"/>
        <w:ind w:left="360"/>
        <w:rPr>
          <w:rFonts w:cs="B Nazanin"/>
          <w:sz w:val="24"/>
          <w:szCs w:val="24"/>
          <w:rtl/>
          <w:lang w:bidi="fa-IR"/>
        </w:rPr>
      </w:pPr>
      <w:r>
        <w:rPr>
          <w:rFonts w:cs="B Nazanin"/>
          <w:noProof/>
          <w:sz w:val="24"/>
          <w:szCs w:val="24"/>
          <w:rtl/>
        </w:rPr>
        <w:pict>
          <v:roundrect id="_x0000_s1030" style="position:absolute;left:0;text-align:left;margin-left:410.3pt;margin-top:5.05pt;width:90pt;height:33pt;z-index:251664384" arcsize="10923f" fillcolor="#92cddc [1944]" strokecolor="#92cddc [1944]" strokeweight="1pt">
            <v:fill color2="#daeef3 [664]" angle="-45" focus="-50%" type="gradient"/>
            <v:shadow on="t" type="perspective" color="#205867 [1608]" opacity=".5" offset="1pt" offset2="-3pt"/>
            <v:textbox>
              <w:txbxContent>
                <w:p w:rsidR="00A318D1" w:rsidRPr="007966EB" w:rsidRDefault="00A318D1" w:rsidP="00A318D1">
                  <w:pPr>
                    <w:bidi/>
                    <w:jc w:val="center"/>
                    <w:rPr>
                      <w:rFonts w:cs="B Titr"/>
                      <w:color w:val="FF0000"/>
                      <w:sz w:val="24"/>
                      <w:szCs w:val="24"/>
                      <w:lang w:bidi="fa-IR"/>
                    </w:rPr>
                  </w:pPr>
                  <w:r>
                    <w:rPr>
                      <w:rFonts w:cs="B Titr" w:hint="cs"/>
                      <w:color w:val="FF0000"/>
                      <w:sz w:val="24"/>
                      <w:szCs w:val="24"/>
                      <w:rtl/>
                      <w:lang w:bidi="fa-IR"/>
                    </w:rPr>
                    <w:t>متون حقوقی</w:t>
                  </w:r>
                </w:p>
              </w:txbxContent>
            </v:textbox>
          </v:roundrect>
        </w:pict>
      </w:r>
    </w:p>
    <w:p w:rsidR="00A318D1" w:rsidRPr="007966EB" w:rsidRDefault="00A318D1" w:rsidP="00A318D1">
      <w:pPr>
        <w:bidi/>
        <w:spacing w:after="0" w:line="240" w:lineRule="auto"/>
        <w:ind w:left="360"/>
        <w:rPr>
          <w:rFonts w:cs="B Nazanin"/>
          <w:sz w:val="24"/>
          <w:szCs w:val="24"/>
          <w:rtl/>
          <w:lang w:bidi="fa-IR"/>
        </w:rPr>
      </w:pPr>
    </w:p>
    <w:p w:rsidR="00A318D1" w:rsidRPr="007966EB" w:rsidRDefault="00A318D1" w:rsidP="00A318D1">
      <w:pPr>
        <w:bidi/>
        <w:spacing w:after="0" w:line="240" w:lineRule="auto"/>
        <w:rPr>
          <w:rFonts w:cs="B Nazanin"/>
          <w:sz w:val="24"/>
          <w:szCs w:val="24"/>
          <w:lang w:bidi="fa-IR"/>
        </w:rPr>
      </w:pPr>
    </w:p>
    <w:p w:rsidR="00A318D1" w:rsidRPr="00F63354" w:rsidRDefault="00A318D1" w:rsidP="00A318D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46</w:t>
      </w:r>
      <w:r w:rsidRPr="00F63354">
        <w:rPr>
          <w:rFonts w:asciiTheme="majorBidi" w:hAnsiTheme="majorBidi" w:cstheme="majorBidi"/>
          <w:b/>
          <w:bCs/>
          <w:color w:val="00B0F0"/>
          <w:sz w:val="24"/>
          <w:szCs w:val="24"/>
        </w:rPr>
        <w:t>. Intention and recklessness are two classes of …….. .</w:t>
      </w:r>
    </w:p>
    <w:p w:rsidR="00A318D1" w:rsidRPr="00F63354" w:rsidRDefault="00A318D1" w:rsidP="00A318D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spellStart"/>
      <w:proofErr w:type="gramStart"/>
      <w:r w:rsidRPr="00F63354">
        <w:rPr>
          <w:rFonts w:asciiTheme="majorBidi" w:hAnsiTheme="majorBidi" w:cstheme="majorBidi"/>
          <w:sz w:val="24"/>
          <w:szCs w:val="24"/>
        </w:rPr>
        <w:t>actus</w:t>
      </w:r>
      <w:proofErr w:type="spellEnd"/>
      <w:proofErr w:type="gramEnd"/>
      <w:r w:rsidRPr="00F63354">
        <w:rPr>
          <w:rFonts w:asciiTheme="majorBidi" w:hAnsiTheme="majorBidi" w:cstheme="majorBidi"/>
          <w:sz w:val="24"/>
          <w:szCs w:val="24"/>
        </w:rPr>
        <w:t xml:space="preserve"> </w:t>
      </w:r>
      <w:proofErr w:type="spellStart"/>
      <w:r w:rsidRPr="00F63354">
        <w:rPr>
          <w:rFonts w:asciiTheme="majorBidi" w:hAnsiTheme="majorBidi" w:cstheme="majorBidi"/>
          <w:sz w:val="24"/>
          <w:szCs w:val="24"/>
        </w:rPr>
        <w:t>reus</w:t>
      </w:r>
      <w:proofErr w:type="spell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A04999">
        <w:rPr>
          <w:rFonts w:asciiTheme="majorBidi" w:hAnsiTheme="majorBidi" w:cstheme="majorBidi"/>
          <w:b/>
          <w:bCs/>
          <w:color w:val="FF0000"/>
          <w:sz w:val="24"/>
          <w:szCs w:val="24"/>
        </w:rPr>
        <w:t xml:space="preserve">b) </w:t>
      </w:r>
      <w:proofErr w:type="spellStart"/>
      <w:r w:rsidRPr="00A04999">
        <w:rPr>
          <w:rFonts w:asciiTheme="majorBidi" w:hAnsiTheme="majorBidi" w:cstheme="majorBidi"/>
          <w:b/>
          <w:bCs/>
          <w:color w:val="FF0000"/>
          <w:sz w:val="24"/>
          <w:szCs w:val="24"/>
        </w:rPr>
        <w:t>mens</w:t>
      </w:r>
      <w:proofErr w:type="spellEnd"/>
      <w:r w:rsidRPr="00A04999">
        <w:rPr>
          <w:rFonts w:asciiTheme="majorBidi" w:hAnsiTheme="majorBidi" w:cstheme="majorBidi"/>
          <w:b/>
          <w:bCs/>
          <w:color w:val="FF0000"/>
          <w:sz w:val="24"/>
          <w:szCs w:val="24"/>
        </w:rPr>
        <w:t xml:space="preserve"> </w:t>
      </w:r>
      <w:proofErr w:type="spellStart"/>
      <w:r w:rsidRPr="00A04999">
        <w:rPr>
          <w:rFonts w:asciiTheme="majorBidi" w:hAnsiTheme="majorBidi" w:cstheme="majorBidi"/>
          <w:b/>
          <w:bCs/>
          <w:color w:val="FF0000"/>
          <w:sz w:val="24"/>
          <w:szCs w:val="24"/>
        </w:rPr>
        <w:t>rea</w:t>
      </w:r>
      <w:proofErr w:type="spellEnd"/>
      <w:r w:rsidRPr="00A04999">
        <w:rPr>
          <w:rFonts w:asciiTheme="majorBidi" w:hAnsiTheme="majorBidi" w:cstheme="majorBidi"/>
          <w:b/>
          <w:bCs/>
          <w:color w:val="FF0000"/>
          <w:sz w:val="24"/>
          <w:szCs w:val="24"/>
        </w:rPr>
        <w:sym w:font="Wingdings 2" w:char="F050"/>
      </w:r>
      <w:r w:rsidRPr="00F63354">
        <w:rPr>
          <w:rFonts w:asciiTheme="majorBidi" w:hAnsiTheme="majorBidi" w:cstheme="majorBidi"/>
          <w:sz w:val="24"/>
          <w:szCs w:val="24"/>
        </w:rPr>
        <w:t xml:space="preserve">                   </w:t>
      </w:r>
    </w:p>
    <w:p w:rsidR="00A318D1" w:rsidRPr="00F63354" w:rsidRDefault="00A318D1" w:rsidP="00A318D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material</w:t>
      </w:r>
      <w:proofErr w:type="gramEnd"/>
      <w:r w:rsidRPr="00F63354">
        <w:rPr>
          <w:rFonts w:asciiTheme="majorBidi" w:hAnsiTheme="majorBidi" w:cstheme="majorBidi"/>
          <w:sz w:val="24"/>
          <w:szCs w:val="24"/>
        </w:rPr>
        <w:t xml:space="preserve"> element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pathological element</w:t>
      </w:r>
    </w:p>
    <w:p w:rsidR="00A318D1" w:rsidRPr="00F63354" w:rsidRDefault="00A318D1" w:rsidP="00A318D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47</w:t>
      </w:r>
      <w:r w:rsidRPr="00F63354">
        <w:rPr>
          <w:rFonts w:asciiTheme="majorBidi" w:hAnsiTheme="majorBidi" w:cstheme="majorBidi"/>
          <w:b/>
          <w:bCs/>
          <w:color w:val="00B0F0"/>
          <w:sz w:val="24"/>
          <w:szCs w:val="24"/>
        </w:rPr>
        <w:t xml:space="preserve">. In a civil action the burden of proof rests with …….. . </w:t>
      </w:r>
    </w:p>
    <w:p w:rsidR="00A318D1" w:rsidRPr="00F63354" w:rsidRDefault="00A318D1" w:rsidP="00A318D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plaintiff</w:t>
      </w:r>
      <w:proofErr w:type="gram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b</w:t>
      </w:r>
      <w:r>
        <w:rPr>
          <w:rFonts w:asciiTheme="majorBidi" w:hAnsiTheme="majorBidi" w:cstheme="majorBidi"/>
          <w:sz w:val="24"/>
          <w:szCs w:val="24"/>
        </w:rPr>
        <w:t>)</w:t>
      </w:r>
      <w:r w:rsidRPr="00F63354">
        <w:rPr>
          <w:rFonts w:asciiTheme="majorBidi" w:hAnsiTheme="majorBidi" w:cstheme="majorBidi"/>
          <w:sz w:val="24"/>
          <w:szCs w:val="24"/>
        </w:rPr>
        <w:t xml:space="preserve"> claimant                     </w:t>
      </w:r>
    </w:p>
    <w:p w:rsidR="00A318D1" w:rsidRPr="00A04999" w:rsidRDefault="00A318D1" w:rsidP="00A318D1">
      <w:pPr>
        <w:spacing w:after="120" w:line="240" w:lineRule="auto"/>
        <w:rPr>
          <w:rFonts w:asciiTheme="majorBidi" w:hAnsiTheme="majorBidi" w:cstheme="majorBidi"/>
          <w:b/>
          <w:bCs/>
          <w:color w:val="FF0000"/>
          <w:sz w:val="24"/>
          <w:szCs w:val="24"/>
        </w:rPr>
      </w:pPr>
      <w:r w:rsidRPr="00F63354">
        <w:rPr>
          <w:rFonts w:asciiTheme="majorBidi" w:hAnsiTheme="majorBidi" w:cstheme="majorBidi"/>
          <w:sz w:val="24"/>
          <w:szCs w:val="24"/>
        </w:rPr>
        <w:t>c</w:t>
      </w:r>
      <w:r>
        <w:rPr>
          <w:rFonts w:asciiTheme="majorBidi" w:hAnsiTheme="majorBidi" w:cstheme="majorBidi"/>
          <w:sz w:val="24"/>
          <w:szCs w:val="24"/>
        </w:rPr>
        <w:t xml:space="preserve">) </w:t>
      </w:r>
      <w:proofErr w:type="gramStart"/>
      <w:r w:rsidRPr="00F63354">
        <w:rPr>
          <w:rFonts w:asciiTheme="majorBidi" w:hAnsiTheme="majorBidi" w:cstheme="majorBidi"/>
          <w:sz w:val="24"/>
          <w:szCs w:val="24"/>
        </w:rPr>
        <w:t>applicant</w:t>
      </w:r>
      <w:proofErr w:type="gram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A04999">
        <w:rPr>
          <w:rFonts w:asciiTheme="majorBidi" w:hAnsiTheme="majorBidi" w:cstheme="majorBidi"/>
          <w:b/>
          <w:bCs/>
          <w:color w:val="FF0000"/>
          <w:sz w:val="24"/>
          <w:szCs w:val="24"/>
        </w:rPr>
        <w:t>d) all of them</w:t>
      </w:r>
      <w:r w:rsidRPr="00A04999">
        <w:rPr>
          <w:rFonts w:asciiTheme="majorBidi" w:hAnsiTheme="majorBidi" w:cstheme="majorBidi"/>
          <w:b/>
          <w:bCs/>
          <w:color w:val="FF0000"/>
          <w:sz w:val="24"/>
          <w:szCs w:val="24"/>
        </w:rPr>
        <w:sym w:font="Wingdings 2" w:char="F050"/>
      </w:r>
    </w:p>
    <w:p w:rsidR="00A318D1" w:rsidRPr="00F63354" w:rsidRDefault="00A318D1" w:rsidP="00A318D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48</w:t>
      </w:r>
      <w:r w:rsidRPr="00F63354">
        <w:rPr>
          <w:rFonts w:asciiTheme="majorBidi" w:hAnsiTheme="majorBidi" w:cstheme="majorBidi"/>
          <w:b/>
          <w:bCs/>
          <w:color w:val="00B0F0"/>
          <w:sz w:val="24"/>
          <w:szCs w:val="24"/>
        </w:rPr>
        <w:t>.  “It is the unlawful appropriation of money or property by a clerk or servant entrusted with is possession.”</w:t>
      </w:r>
    </w:p>
    <w:p w:rsidR="00A318D1" w:rsidRPr="00F63354" w:rsidRDefault="00A318D1" w:rsidP="00A318D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aggravated</w:t>
      </w:r>
      <w:proofErr w:type="gramEnd"/>
      <w:r w:rsidRPr="00F63354">
        <w:rPr>
          <w:rFonts w:asciiTheme="majorBidi" w:hAnsiTheme="majorBidi" w:cstheme="majorBidi"/>
          <w:sz w:val="24"/>
          <w:szCs w:val="24"/>
        </w:rPr>
        <w:t xml:space="preserve"> burglary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b</w:t>
      </w:r>
      <w:r>
        <w:rPr>
          <w:rFonts w:asciiTheme="majorBidi" w:hAnsiTheme="majorBidi" w:cstheme="majorBidi"/>
          <w:sz w:val="24"/>
          <w:szCs w:val="24"/>
        </w:rPr>
        <w:t>)</w:t>
      </w:r>
      <w:r w:rsidRPr="00F63354">
        <w:rPr>
          <w:rFonts w:asciiTheme="majorBidi" w:hAnsiTheme="majorBidi" w:cstheme="majorBidi"/>
          <w:sz w:val="24"/>
          <w:szCs w:val="24"/>
        </w:rPr>
        <w:t xml:space="preserve"> burglary                   </w:t>
      </w:r>
    </w:p>
    <w:p w:rsidR="00A318D1" w:rsidRPr="00F63354" w:rsidRDefault="00A318D1" w:rsidP="00A318D1">
      <w:pPr>
        <w:spacing w:after="120" w:line="240" w:lineRule="auto"/>
        <w:rPr>
          <w:rFonts w:asciiTheme="majorBidi" w:hAnsiTheme="majorBidi" w:cstheme="majorBidi"/>
          <w:sz w:val="24"/>
          <w:szCs w:val="24"/>
        </w:rPr>
      </w:pPr>
      <w:r w:rsidRPr="00A04999">
        <w:rPr>
          <w:rFonts w:asciiTheme="majorBidi" w:hAnsiTheme="majorBidi" w:cstheme="majorBidi"/>
          <w:b/>
          <w:bCs/>
          <w:color w:val="FF0000"/>
          <w:sz w:val="24"/>
          <w:szCs w:val="24"/>
        </w:rPr>
        <w:t xml:space="preserve">c) </w:t>
      </w:r>
      <w:proofErr w:type="gramStart"/>
      <w:r w:rsidRPr="00A04999">
        <w:rPr>
          <w:rFonts w:asciiTheme="majorBidi" w:hAnsiTheme="majorBidi" w:cstheme="majorBidi"/>
          <w:b/>
          <w:bCs/>
          <w:color w:val="FF0000"/>
          <w:sz w:val="24"/>
          <w:szCs w:val="24"/>
        </w:rPr>
        <w:t>embezzlement</w:t>
      </w:r>
      <w:proofErr w:type="gramEnd"/>
      <w:r w:rsidRPr="00A04999">
        <w:rPr>
          <w:rFonts w:asciiTheme="majorBidi" w:hAnsiTheme="majorBidi" w:cstheme="majorBidi"/>
          <w:b/>
          <w:bCs/>
          <w:color w:val="FF0000"/>
          <w:sz w:val="24"/>
          <w:szCs w:val="24"/>
        </w:rPr>
        <w:sym w:font="Wingdings 2" w:char="F050"/>
      </w:r>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money laundering</w:t>
      </w:r>
    </w:p>
    <w:p w:rsidR="00A318D1" w:rsidRPr="00F63354" w:rsidRDefault="00A318D1" w:rsidP="00A318D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49</w:t>
      </w:r>
      <w:r w:rsidRPr="00F63354">
        <w:rPr>
          <w:rFonts w:asciiTheme="majorBidi" w:hAnsiTheme="majorBidi" w:cstheme="majorBidi"/>
          <w:b/>
          <w:bCs/>
          <w:color w:val="00B0F0"/>
          <w:sz w:val="24"/>
          <w:szCs w:val="24"/>
        </w:rPr>
        <w:t xml:space="preserve">. A combination of two or more people formed the purpose of committing some criminal act is called …….. . </w:t>
      </w:r>
    </w:p>
    <w:p w:rsidR="00A318D1" w:rsidRPr="00F63354" w:rsidRDefault="00A318D1" w:rsidP="00A318D1">
      <w:pPr>
        <w:spacing w:after="120" w:line="240" w:lineRule="auto"/>
        <w:rPr>
          <w:rFonts w:asciiTheme="majorBidi" w:hAnsiTheme="majorBidi" w:cstheme="majorBidi"/>
          <w:sz w:val="24"/>
          <w:szCs w:val="24"/>
        </w:rPr>
      </w:pPr>
      <w:r w:rsidRPr="00A04999">
        <w:rPr>
          <w:rFonts w:asciiTheme="majorBidi" w:hAnsiTheme="majorBidi" w:cstheme="majorBidi"/>
          <w:b/>
          <w:bCs/>
          <w:color w:val="FF0000"/>
          <w:sz w:val="24"/>
          <w:szCs w:val="24"/>
        </w:rPr>
        <w:t xml:space="preserve">a) </w:t>
      </w:r>
      <w:proofErr w:type="gramStart"/>
      <w:r w:rsidRPr="00A04999">
        <w:rPr>
          <w:rFonts w:asciiTheme="majorBidi" w:hAnsiTheme="majorBidi" w:cstheme="majorBidi"/>
          <w:b/>
          <w:bCs/>
          <w:color w:val="FF0000"/>
          <w:sz w:val="24"/>
          <w:szCs w:val="24"/>
        </w:rPr>
        <w:t>conspiracy</w:t>
      </w:r>
      <w:proofErr w:type="gramEnd"/>
      <w:r w:rsidRPr="00A04999">
        <w:rPr>
          <w:rFonts w:asciiTheme="majorBidi" w:hAnsiTheme="majorBidi" w:cstheme="majorBidi"/>
          <w:b/>
          <w:bCs/>
          <w:color w:val="FF0000"/>
          <w:sz w:val="24"/>
          <w:szCs w:val="24"/>
        </w:rPr>
        <w:sym w:font="Wingdings 2" w:char="F050"/>
      </w:r>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b</w:t>
      </w:r>
      <w:r>
        <w:rPr>
          <w:rFonts w:asciiTheme="majorBidi" w:hAnsiTheme="majorBidi" w:cstheme="majorBidi"/>
          <w:sz w:val="24"/>
          <w:szCs w:val="24"/>
        </w:rPr>
        <w:t>)</w:t>
      </w:r>
      <w:r w:rsidRPr="00F63354">
        <w:rPr>
          <w:rFonts w:asciiTheme="majorBidi" w:hAnsiTheme="majorBidi" w:cstheme="majorBidi"/>
          <w:sz w:val="24"/>
          <w:szCs w:val="24"/>
        </w:rPr>
        <w:t xml:space="preserve"> contemplation                     </w:t>
      </w:r>
    </w:p>
    <w:p w:rsidR="00A318D1" w:rsidRPr="00F63354" w:rsidRDefault="00A318D1" w:rsidP="00A318D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counseling</w:t>
      </w:r>
      <w:proofErr w:type="gramEnd"/>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 xml:space="preserve">) </w:t>
      </w:r>
      <w:r w:rsidRPr="00F63354">
        <w:rPr>
          <w:rFonts w:asciiTheme="majorBidi" w:hAnsiTheme="majorBidi" w:cstheme="majorBidi"/>
          <w:sz w:val="24"/>
          <w:szCs w:val="24"/>
        </w:rPr>
        <w:t>procuring</w:t>
      </w:r>
    </w:p>
    <w:p w:rsidR="00A318D1" w:rsidRPr="00F63354" w:rsidRDefault="00A318D1" w:rsidP="00A318D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lastRenderedPageBreak/>
        <w:t>50</w:t>
      </w:r>
      <w:r w:rsidRPr="00F63354">
        <w:rPr>
          <w:rFonts w:asciiTheme="majorBidi" w:hAnsiTheme="majorBidi" w:cstheme="majorBidi"/>
          <w:b/>
          <w:bCs/>
          <w:color w:val="00B0F0"/>
          <w:sz w:val="24"/>
          <w:szCs w:val="24"/>
        </w:rPr>
        <w:t xml:space="preserve">. Execution as a punishment is equivalent to …….. . </w:t>
      </w:r>
    </w:p>
    <w:p w:rsidR="00A318D1" w:rsidRPr="00F63354" w:rsidRDefault="00A318D1" w:rsidP="00A318D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confiscation</w:t>
      </w:r>
      <w:proofErr w:type="gram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b</w:t>
      </w:r>
      <w:r>
        <w:rPr>
          <w:rFonts w:asciiTheme="majorBidi" w:hAnsiTheme="majorBidi" w:cstheme="majorBidi"/>
          <w:sz w:val="24"/>
          <w:szCs w:val="24"/>
        </w:rPr>
        <w:t>)</w:t>
      </w:r>
      <w:r w:rsidRPr="00F63354">
        <w:rPr>
          <w:rFonts w:asciiTheme="majorBidi" w:hAnsiTheme="majorBidi" w:cstheme="majorBidi"/>
          <w:sz w:val="24"/>
          <w:szCs w:val="24"/>
        </w:rPr>
        <w:t xml:space="preserve"> corporal punishment                     </w:t>
      </w:r>
    </w:p>
    <w:p w:rsidR="00A318D1" w:rsidRPr="00F63354" w:rsidRDefault="00A318D1" w:rsidP="00A318D1">
      <w:pPr>
        <w:spacing w:after="120" w:line="240" w:lineRule="auto"/>
        <w:rPr>
          <w:rFonts w:asciiTheme="majorBidi" w:hAnsiTheme="majorBidi" w:cstheme="majorBidi"/>
          <w:sz w:val="24"/>
          <w:szCs w:val="24"/>
        </w:rPr>
      </w:pPr>
      <w:r w:rsidRPr="00A04999">
        <w:rPr>
          <w:rFonts w:asciiTheme="majorBidi" w:hAnsiTheme="majorBidi" w:cstheme="majorBidi"/>
          <w:b/>
          <w:bCs/>
          <w:color w:val="FF0000"/>
          <w:sz w:val="24"/>
          <w:szCs w:val="24"/>
        </w:rPr>
        <w:t xml:space="preserve">c) </w:t>
      </w:r>
      <w:proofErr w:type="gramStart"/>
      <w:r w:rsidRPr="00A04999">
        <w:rPr>
          <w:rFonts w:asciiTheme="majorBidi" w:hAnsiTheme="majorBidi" w:cstheme="majorBidi"/>
          <w:b/>
          <w:bCs/>
          <w:color w:val="FF0000"/>
          <w:sz w:val="24"/>
          <w:szCs w:val="24"/>
        </w:rPr>
        <w:t>capital</w:t>
      </w:r>
      <w:proofErr w:type="gramEnd"/>
      <w:r w:rsidRPr="00A04999">
        <w:rPr>
          <w:rFonts w:asciiTheme="majorBidi" w:hAnsiTheme="majorBidi" w:cstheme="majorBidi"/>
          <w:b/>
          <w:bCs/>
          <w:color w:val="FF0000"/>
          <w:sz w:val="24"/>
          <w:szCs w:val="24"/>
        </w:rPr>
        <w:t xml:space="preserve"> punishment</w:t>
      </w:r>
      <w:r w:rsidRPr="00A04999">
        <w:rPr>
          <w:rFonts w:asciiTheme="majorBidi" w:hAnsiTheme="majorBidi" w:cstheme="majorBidi"/>
          <w:b/>
          <w:bCs/>
          <w:color w:val="FF0000"/>
          <w:sz w:val="24"/>
          <w:szCs w:val="24"/>
        </w:rPr>
        <w:sym w:font="Wingdings 2" w:char="F050"/>
      </w:r>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corrective punishment</w:t>
      </w:r>
    </w:p>
    <w:p w:rsidR="00A318D1" w:rsidRPr="00F63354" w:rsidRDefault="00A318D1" w:rsidP="00A318D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51</w:t>
      </w:r>
      <w:r w:rsidRPr="00F63354">
        <w:rPr>
          <w:rFonts w:asciiTheme="majorBidi" w:hAnsiTheme="majorBidi" w:cstheme="majorBidi"/>
          <w:b/>
          <w:bCs/>
          <w:color w:val="00B0F0"/>
          <w:sz w:val="24"/>
          <w:szCs w:val="24"/>
        </w:rPr>
        <w:t>. Detention means …….. .</w:t>
      </w:r>
    </w:p>
    <w:p w:rsidR="00A318D1" w:rsidRPr="00F63354" w:rsidRDefault="00A318D1" w:rsidP="00A318D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arrest</w:t>
      </w:r>
      <w:proofErr w:type="gramEnd"/>
      <w:r w:rsidRPr="00F63354">
        <w:rPr>
          <w:rFonts w:asciiTheme="majorBidi" w:hAnsiTheme="majorBidi" w:cstheme="majorBidi"/>
          <w:sz w:val="24"/>
          <w:szCs w:val="24"/>
        </w:rPr>
        <w:t xml:space="preserve"> of a suspected person             </w:t>
      </w:r>
      <w:r>
        <w:rPr>
          <w:rFonts w:asciiTheme="majorBidi" w:hAnsiTheme="majorBidi" w:cstheme="majorBidi"/>
          <w:sz w:val="24"/>
          <w:szCs w:val="24"/>
        </w:rPr>
        <w:tab/>
      </w:r>
      <w:r w:rsidRPr="00A04999">
        <w:rPr>
          <w:rFonts w:asciiTheme="majorBidi" w:hAnsiTheme="majorBidi" w:cstheme="majorBidi"/>
          <w:b/>
          <w:bCs/>
          <w:color w:val="FF0000"/>
          <w:sz w:val="24"/>
          <w:szCs w:val="24"/>
        </w:rPr>
        <w:t>b) depriving a person of his liberty after arrest</w:t>
      </w:r>
      <w:r w:rsidRPr="00F63354">
        <w:rPr>
          <w:rFonts w:asciiTheme="majorBidi" w:hAnsiTheme="majorBidi" w:cstheme="majorBidi"/>
          <w:sz w:val="24"/>
          <w:szCs w:val="24"/>
        </w:rPr>
        <w:t xml:space="preserve"> </w:t>
      </w:r>
      <w:r w:rsidRPr="00A04999">
        <w:rPr>
          <w:rFonts w:asciiTheme="majorBidi" w:hAnsiTheme="majorBidi" w:cstheme="majorBidi"/>
          <w:b/>
          <w:bCs/>
          <w:color w:val="FF0000"/>
          <w:sz w:val="24"/>
          <w:szCs w:val="24"/>
        </w:rPr>
        <w:sym w:font="Wingdings 2" w:char="F050"/>
      </w:r>
      <w:r w:rsidRPr="00F63354">
        <w:rPr>
          <w:rFonts w:asciiTheme="majorBidi" w:hAnsiTheme="majorBidi" w:cstheme="majorBidi"/>
          <w:sz w:val="24"/>
          <w:szCs w:val="24"/>
        </w:rPr>
        <w:t xml:space="preserve">                 </w:t>
      </w:r>
    </w:p>
    <w:p w:rsidR="00A318D1" w:rsidRPr="00F63354" w:rsidRDefault="00A318D1" w:rsidP="00A318D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depriving</w:t>
      </w:r>
      <w:proofErr w:type="gramEnd"/>
      <w:r w:rsidRPr="00F63354">
        <w:rPr>
          <w:rFonts w:asciiTheme="majorBidi" w:hAnsiTheme="majorBidi" w:cstheme="majorBidi"/>
          <w:sz w:val="24"/>
          <w:szCs w:val="24"/>
        </w:rPr>
        <w:t xml:space="preserve"> a person of his liberty      </w:t>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any kind of imprisonment</w:t>
      </w:r>
    </w:p>
    <w:p w:rsidR="00A318D1" w:rsidRPr="00F63354" w:rsidRDefault="00A318D1" w:rsidP="00A318D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52</w:t>
      </w:r>
      <w:r w:rsidRPr="00F63354">
        <w:rPr>
          <w:rFonts w:asciiTheme="majorBidi" w:hAnsiTheme="majorBidi" w:cstheme="majorBidi"/>
          <w:b/>
          <w:bCs/>
          <w:color w:val="00B0F0"/>
          <w:sz w:val="24"/>
          <w:szCs w:val="24"/>
        </w:rPr>
        <w:t>. An offender is a person who …</w:t>
      </w:r>
      <w:proofErr w:type="gramStart"/>
      <w:r w:rsidRPr="00F63354">
        <w:rPr>
          <w:rFonts w:asciiTheme="majorBidi" w:hAnsiTheme="majorBidi" w:cstheme="majorBidi"/>
          <w:b/>
          <w:bCs/>
          <w:color w:val="00B0F0"/>
          <w:sz w:val="24"/>
          <w:szCs w:val="24"/>
        </w:rPr>
        <w:t>… .</w:t>
      </w:r>
      <w:proofErr w:type="gramEnd"/>
      <w:r w:rsidRPr="00F63354">
        <w:rPr>
          <w:rFonts w:asciiTheme="majorBidi" w:hAnsiTheme="majorBidi" w:cstheme="majorBidi"/>
          <w:b/>
          <w:bCs/>
          <w:color w:val="00B0F0"/>
          <w:sz w:val="24"/>
          <w:szCs w:val="24"/>
        </w:rPr>
        <w:t xml:space="preserve"> </w:t>
      </w:r>
    </w:p>
    <w:p w:rsidR="00A318D1" w:rsidRPr="00F63354" w:rsidRDefault="00A318D1" w:rsidP="00A318D1">
      <w:pPr>
        <w:spacing w:after="120" w:line="240" w:lineRule="auto"/>
        <w:rPr>
          <w:rFonts w:asciiTheme="majorBidi" w:hAnsiTheme="majorBidi" w:cstheme="majorBidi"/>
          <w:sz w:val="24"/>
          <w:szCs w:val="24"/>
        </w:rPr>
      </w:pPr>
      <w:r w:rsidRPr="00A04999">
        <w:rPr>
          <w:rFonts w:asciiTheme="majorBidi" w:hAnsiTheme="majorBidi" w:cstheme="majorBidi"/>
          <w:b/>
          <w:bCs/>
          <w:color w:val="FF0000"/>
          <w:sz w:val="24"/>
          <w:szCs w:val="24"/>
        </w:rPr>
        <w:t xml:space="preserve">a) </w:t>
      </w:r>
      <w:proofErr w:type="gramStart"/>
      <w:r w:rsidRPr="00A04999">
        <w:rPr>
          <w:rFonts w:asciiTheme="majorBidi" w:hAnsiTheme="majorBidi" w:cstheme="majorBidi"/>
          <w:b/>
          <w:bCs/>
          <w:color w:val="FF0000"/>
          <w:sz w:val="24"/>
          <w:szCs w:val="24"/>
        </w:rPr>
        <w:t>has</w:t>
      </w:r>
      <w:proofErr w:type="gramEnd"/>
      <w:r w:rsidRPr="00A04999">
        <w:rPr>
          <w:rFonts w:asciiTheme="majorBidi" w:hAnsiTheme="majorBidi" w:cstheme="majorBidi"/>
          <w:b/>
          <w:bCs/>
          <w:color w:val="FF0000"/>
          <w:sz w:val="24"/>
          <w:szCs w:val="24"/>
        </w:rPr>
        <w:t xml:space="preserve"> committed a crime</w:t>
      </w:r>
      <w:r w:rsidRPr="00A04999">
        <w:rPr>
          <w:rFonts w:asciiTheme="majorBidi" w:hAnsiTheme="majorBidi" w:cstheme="majorBidi"/>
          <w:b/>
          <w:bCs/>
          <w:color w:val="FF0000"/>
          <w:sz w:val="24"/>
          <w:szCs w:val="24"/>
        </w:rPr>
        <w:sym w:font="Wingdings 2" w:char="F050"/>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b</w:t>
      </w:r>
      <w:r>
        <w:rPr>
          <w:rFonts w:asciiTheme="majorBidi" w:hAnsiTheme="majorBidi" w:cstheme="majorBidi"/>
          <w:sz w:val="24"/>
          <w:szCs w:val="24"/>
        </w:rPr>
        <w:t>)</w:t>
      </w:r>
      <w:r w:rsidRPr="00F63354">
        <w:rPr>
          <w:rFonts w:asciiTheme="majorBidi" w:hAnsiTheme="majorBidi" w:cstheme="majorBidi"/>
          <w:sz w:val="24"/>
          <w:szCs w:val="24"/>
        </w:rPr>
        <w:t xml:space="preserve"> is being tried for an offence                                     </w:t>
      </w:r>
    </w:p>
    <w:p w:rsidR="00A318D1" w:rsidRPr="00F63354" w:rsidRDefault="00A318D1" w:rsidP="00A318D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has</w:t>
      </w:r>
      <w:proofErr w:type="gramEnd"/>
      <w:r w:rsidRPr="00F63354">
        <w:rPr>
          <w:rFonts w:asciiTheme="majorBidi" w:hAnsiTheme="majorBidi" w:cstheme="majorBidi"/>
          <w:sz w:val="24"/>
          <w:szCs w:val="24"/>
        </w:rPr>
        <w:t xml:space="preserve"> offended another person  </w:t>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is used by another</w:t>
      </w:r>
    </w:p>
    <w:p w:rsidR="00A318D1" w:rsidRPr="00F63354" w:rsidRDefault="00A318D1" w:rsidP="00A318D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53</w:t>
      </w:r>
      <w:r w:rsidRPr="00F63354">
        <w:rPr>
          <w:rFonts w:asciiTheme="majorBidi" w:hAnsiTheme="majorBidi" w:cstheme="majorBidi"/>
          <w:b/>
          <w:bCs/>
          <w:color w:val="00B0F0"/>
          <w:sz w:val="24"/>
          <w:szCs w:val="24"/>
        </w:rPr>
        <w:t xml:space="preserve">. </w:t>
      </w:r>
      <w:proofErr w:type="gramStart"/>
      <w:r w:rsidRPr="00F63354">
        <w:rPr>
          <w:rFonts w:asciiTheme="majorBidi" w:hAnsiTheme="majorBidi" w:cstheme="majorBidi"/>
          <w:b/>
          <w:bCs/>
          <w:color w:val="00B0F0"/>
          <w:sz w:val="24"/>
          <w:szCs w:val="24"/>
        </w:rPr>
        <w:t>A</w:t>
      </w:r>
      <w:proofErr w:type="gramEnd"/>
      <w:r w:rsidRPr="00F63354">
        <w:rPr>
          <w:rFonts w:asciiTheme="majorBidi" w:hAnsiTheme="majorBidi" w:cstheme="majorBidi"/>
          <w:b/>
          <w:bCs/>
          <w:color w:val="00B0F0"/>
          <w:sz w:val="24"/>
          <w:szCs w:val="24"/>
        </w:rPr>
        <w:t xml:space="preserve"> contracted that has been carried out by both parties, said to have been …….. .</w:t>
      </w:r>
    </w:p>
    <w:p w:rsidR="00A318D1" w:rsidRPr="00F63354" w:rsidRDefault="00A318D1" w:rsidP="00A318D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execute</w:t>
      </w:r>
      <w:proofErr w:type="gram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b</w:t>
      </w:r>
      <w:r>
        <w:rPr>
          <w:rFonts w:asciiTheme="majorBidi" w:hAnsiTheme="majorBidi" w:cstheme="majorBidi"/>
          <w:sz w:val="24"/>
          <w:szCs w:val="24"/>
        </w:rPr>
        <w:t>)</w:t>
      </w:r>
      <w:r w:rsidRPr="00F63354">
        <w:rPr>
          <w:rFonts w:asciiTheme="majorBidi" w:hAnsiTheme="majorBidi" w:cstheme="majorBidi"/>
          <w:sz w:val="24"/>
          <w:szCs w:val="24"/>
        </w:rPr>
        <w:t xml:space="preserve"> perform                  </w:t>
      </w:r>
    </w:p>
    <w:p w:rsidR="00A318D1" w:rsidRPr="00F63354" w:rsidRDefault="00A318D1" w:rsidP="00A318D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execution</w:t>
      </w:r>
      <w:proofErr w:type="gram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A04999">
        <w:rPr>
          <w:rFonts w:asciiTheme="majorBidi" w:hAnsiTheme="majorBidi" w:cstheme="majorBidi"/>
          <w:b/>
          <w:bCs/>
          <w:color w:val="FF0000"/>
          <w:sz w:val="24"/>
          <w:szCs w:val="24"/>
        </w:rPr>
        <w:t>d) executed</w:t>
      </w:r>
      <w:r w:rsidRPr="00A04999">
        <w:rPr>
          <w:rFonts w:asciiTheme="majorBidi" w:hAnsiTheme="majorBidi" w:cstheme="majorBidi"/>
          <w:b/>
          <w:bCs/>
          <w:color w:val="FF0000"/>
          <w:sz w:val="24"/>
          <w:szCs w:val="24"/>
        </w:rPr>
        <w:sym w:font="Wingdings 2" w:char="F050"/>
      </w:r>
    </w:p>
    <w:p w:rsidR="00A318D1" w:rsidRPr="00F63354" w:rsidRDefault="00A318D1" w:rsidP="00A318D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54</w:t>
      </w:r>
      <w:r w:rsidRPr="00F63354">
        <w:rPr>
          <w:rFonts w:asciiTheme="majorBidi" w:hAnsiTheme="majorBidi" w:cstheme="majorBidi"/>
          <w:b/>
          <w:bCs/>
          <w:color w:val="00B0F0"/>
          <w:sz w:val="24"/>
          <w:szCs w:val="24"/>
        </w:rPr>
        <w:t xml:space="preserve">. Which of the following cases </w:t>
      </w:r>
      <w:proofErr w:type="spellStart"/>
      <w:r w:rsidRPr="00F63354">
        <w:rPr>
          <w:rFonts w:asciiTheme="majorBidi" w:hAnsiTheme="majorBidi" w:cstheme="majorBidi"/>
          <w:b/>
          <w:bCs/>
          <w:color w:val="00B0F0"/>
          <w:sz w:val="24"/>
          <w:szCs w:val="24"/>
        </w:rPr>
        <w:t>can not</w:t>
      </w:r>
      <w:proofErr w:type="spellEnd"/>
      <w:r w:rsidRPr="00F63354">
        <w:rPr>
          <w:rFonts w:asciiTheme="majorBidi" w:hAnsiTheme="majorBidi" w:cstheme="majorBidi"/>
          <w:b/>
          <w:bCs/>
          <w:color w:val="00B0F0"/>
          <w:sz w:val="24"/>
          <w:szCs w:val="24"/>
        </w:rPr>
        <w:t xml:space="preserve"> be regarded as </w:t>
      </w:r>
      <w:proofErr w:type="spellStart"/>
      <w:r w:rsidRPr="00F63354">
        <w:rPr>
          <w:rFonts w:asciiTheme="majorBidi" w:hAnsiTheme="majorBidi" w:cstheme="majorBidi"/>
          <w:b/>
          <w:bCs/>
          <w:color w:val="00B0F0"/>
          <w:sz w:val="24"/>
          <w:szCs w:val="24"/>
        </w:rPr>
        <w:t>mens</w:t>
      </w:r>
      <w:proofErr w:type="spellEnd"/>
      <w:r w:rsidRPr="00F63354">
        <w:rPr>
          <w:rFonts w:asciiTheme="majorBidi" w:hAnsiTheme="majorBidi" w:cstheme="majorBidi"/>
          <w:b/>
          <w:bCs/>
          <w:color w:val="00B0F0"/>
          <w:sz w:val="24"/>
          <w:szCs w:val="24"/>
        </w:rPr>
        <w:t xml:space="preserve"> </w:t>
      </w:r>
      <w:proofErr w:type="spellStart"/>
      <w:r w:rsidRPr="00F63354">
        <w:rPr>
          <w:rFonts w:asciiTheme="majorBidi" w:hAnsiTheme="majorBidi" w:cstheme="majorBidi"/>
          <w:b/>
          <w:bCs/>
          <w:color w:val="00B0F0"/>
          <w:sz w:val="24"/>
          <w:szCs w:val="24"/>
        </w:rPr>
        <w:t>rea</w:t>
      </w:r>
      <w:proofErr w:type="spellEnd"/>
      <w:r w:rsidRPr="00F63354">
        <w:rPr>
          <w:rFonts w:asciiTheme="majorBidi" w:hAnsiTheme="majorBidi" w:cstheme="majorBidi"/>
          <w:b/>
          <w:bCs/>
          <w:color w:val="00B0F0"/>
          <w:sz w:val="24"/>
          <w:szCs w:val="24"/>
        </w:rPr>
        <w:t xml:space="preserve"> of a crime? </w:t>
      </w:r>
    </w:p>
    <w:p w:rsidR="00A318D1" w:rsidRPr="00F63354" w:rsidRDefault="00A318D1" w:rsidP="00A318D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Intention to bring about the prohibited consequences.               </w:t>
      </w:r>
    </w:p>
    <w:p w:rsidR="00A318D1" w:rsidRPr="00F63354" w:rsidRDefault="00A318D1" w:rsidP="00A318D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b</w:t>
      </w:r>
      <w:r>
        <w:rPr>
          <w:rFonts w:asciiTheme="majorBidi" w:hAnsiTheme="majorBidi" w:cstheme="majorBidi"/>
          <w:sz w:val="24"/>
          <w:szCs w:val="24"/>
        </w:rPr>
        <w:t xml:space="preserve">) </w:t>
      </w:r>
      <w:r w:rsidRPr="00F63354">
        <w:rPr>
          <w:rFonts w:asciiTheme="majorBidi" w:hAnsiTheme="majorBidi" w:cstheme="majorBidi"/>
          <w:sz w:val="24"/>
          <w:szCs w:val="24"/>
        </w:rPr>
        <w:t xml:space="preserve">Negligence as to the prohibition consequences.                 </w:t>
      </w:r>
    </w:p>
    <w:p w:rsidR="00A318D1" w:rsidRPr="00A04999" w:rsidRDefault="00A318D1" w:rsidP="00A318D1">
      <w:pPr>
        <w:spacing w:after="120" w:line="240" w:lineRule="auto"/>
        <w:rPr>
          <w:rFonts w:asciiTheme="majorBidi" w:hAnsiTheme="majorBidi" w:cstheme="majorBidi"/>
          <w:b/>
          <w:bCs/>
          <w:color w:val="FF0000"/>
          <w:sz w:val="24"/>
          <w:szCs w:val="24"/>
        </w:rPr>
      </w:pPr>
      <w:r w:rsidRPr="00A04999">
        <w:rPr>
          <w:rFonts w:asciiTheme="majorBidi" w:hAnsiTheme="majorBidi" w:cstheme="majorBidi"/>
          <w:b/>
          <w:bCs/>
          <w:color w:val="FF0000"/>
          <w:sz w:val="24"/>
          <w:szCs w:val="24"/>
        </w:rPr>
        <w:t xml:space="preserve">c) The consequences material to the definition of a crime.  </w:t>
      </w:r>
      <w:r w:rsidRPr="00A04999">
        <w:rPr>
          <w:rFonts w:asciiTheme="majorBidi" w:hAnsiTheme="majorBidi" w:cstheme="majorBidi"/>
          <w:b/>
          <w:bCs/>
          <w:color w:val="FF0000"/>
          <w:sz w:val="24"/>
          <w:szCs w:val="24"/>
        </w:rPr>
        <w:sym w:font="Wingdings 2" w:char="F050"/>
      </w:r>
      <w:r w:rsidRPr="00A04999">
        <w:rPr>
          <w:rFonts w:asciiTheme="majorBidi" w:hAnsiTheme="majorBidi" w:cstheme="majorBidi"/>
          <w:b/>
          <w:bCs/>
          <w:color w:val="FF0000"/>
          <w:sz w:val="24"/>
          <w:szCs w:val="24"/>
        </w:rPr>
        <w:t xml:space="preserve">           </w:t>
      </w:r>
    </w:p>
    <w:p w:rsidR="00A318D1" w:rsidRDefault="00A318D1" w:rsidP="00A318D1">
      <w:pPr>
        <w:spacing w:after="120" w:line="240" w:lineRule="auto"/>
        <w:rPr>
          <w:rFonts w:asciiTheme="majorBidi" w:hAnsiTheme="majorBidi" w:cstheme="majorBidi"/>
          <w:b/>
          <w:bCs/>
          <w:color w:val="00B0F0"/>
          <w:sz w:val="24"/>
          <w:szCs w:val="24"/>
        </w:rPr>
      </w:pP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Recklessness as to the prohibited consequences.</w:t>
      </w:r>
    </w:p>
    <w:p w:rsidR="00A318D1" w:rsidRPr="00F63354" w:rsidRDefault="00A318D1" w:rsidP="00A318D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55</w:t>
      </w:r>
      <w:r w:rsidRPr="00F63354">
        <w:rPr>
          <w:rFonts w:asciiTheme="majorBidi" w:hAnsiTheme="majorBidi" w:cstheme="majorBidi"/>
          <w:b/>
          <w:bCs/>
          <w:color w:val="00B0F0"/>
          <w:sz w:val="24"/>
          <w:szCs w:val="24"/>
        </w:rPr>
        <w:t xml:space="preserve">. The term robbery means: </w:t>
      </w:r>
    </w:p>
    <w:p w:rsidR="00A318D1" w:rsidRPr="00A04999" w:rsidRDefault="00A318D1" w:rsidP="00A318D1">
      <w:pPr>
        <w:spacing w:after="120" w:line="240" w:lineRule="auto"/>
        <w:rPr>
          <w:rFonts w:asciiTheme="majorBidi" w:hAnsiTheme="majorBidi" w:cstheme="majorBidi"/>
          <w:b/>
          <w:bCs/>
          <w:color w:val="FF0000"/>
          <w:sz w:val="24"/>
          <w:szCs w:val="24"/>
        </w:rPr>
      </w:pPr>
      <w:r w:rsidRPr="00A04999">
        <w:rPr>
          <w:rFonts w:asciiTheme="majorBidi" w:hAnsiTheme="majorBidi" w:cstheme="majorBidi"/>
          <w:b/>
          <w:bCs/>
          <w:color w:val="FF0000"/>
          <w:sz w:val="24"/>
          <w:szCs w:val="24"/>
        </w:rPr>
        <w:t xml:space="preserve">a) </w:t>
      </w:r>
      <w:proofErr w:type="gramStart"/>
      <w:r>
        <w:rPr>
          <w:rFonts w:asciiTheme="majorBidi" w:hAnsiTheme="majorBidi" w:cstheme="majorBidi"/>
          <w:b/>
          <w:bCs/>
          <w:color w:val="FF0000"/>
          <w:sz w:val="24"/>
          <w:szCs w:val="24"/>
        </w:rPr>
        <w:t>t</w:t>
      </w:r>
      <w:r w:rsidRPr="00A04999">
        <w:rPr>
          <w:rFonts w:asciiTheme="majorBidi" w:hAnsiTheme="majorBidi" w:cstheme="majorBidi"/>
          <w:b/>
          <w:bCs/>
          <w:color w:val="FF0000"/>
          <w:sz w:val="24"/>
          <w:szCs w:val="24"/>
        </w:rPr>
        <w:t>heft</w:t>
      </w:r>
      <w:proofErr w:type="gramEnd"/>
      <w:r w:rsidRPr="00A04999">
        <w:rPr>
          <w:rFonts w:asciiTheme="majorBidi" w:hAnsiTheme="majorBidi" w:cstheme="majorBidi"/>
          <w:b/>
          <w:bCs/>
          <w:color w:val="FF0000"/>
          <w:sz w:val="24"/>
          <w:szCs w:val="24"/>
        </w:rPr>
        <w:t xml:space="preserve"> with use of force before or at the time of stealing</w:t>
      </w:r>
      <w:r w:rsidRPr="00A04999">
        <w:rPr>
          <w:rFonts w:asciiTheme="majorBidi" w:hAnsiTheme="majorBidi" w:cstheme="majorBidi"/>
          <w:b/>
          <w:bCs/>
          <w:color w:val="FF0000"/>
          <w:sz w:val="24"/>
          <w:szCs w:val="24"/>
        </w:rPr>
        <w:sym w:font="Wingdings 2" w:char="F050"/>
      </w:r>
      <w:r w:rsidRPr="00A04999">
        <w:rPr>
          <w:rFonts w:asciiTheme="majorBidi" w:hAnsiTheme="majorBidi" w:cstheme="majorBidi"/>
          <w:b/>
          <w:bCs/>
          <w:color w:val="FF0000"/>
          <w:sz w:val="24"/>
          <w:szCs w:val="24"/>
        </w:rPr>
        <w:t xml:space="preserve">                 </w:t>
      </w:r>
    </w:p>
    <w:p w:rsidR="00A318D1" w:rsidRPr="00F63354" w:rsidRDefault="00A318D1" w:rsidP="00A318D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b</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theft</w:t>
      </w:r>
      <w:proofErr w:type="gramEnd"/>
      <w:r w:rsidRPr="00F63354">
        <w:rPr>
          <w:rFonts w:asciiTheme="majorBidi" w:hAnsiTheme="majorBidi" w:cstheme="majorBidi"/>
          <w:sz w:val="24"/>
          <w:szCs w:val="24"/>
        </w:rPr>
        <w:t xml:space="preserve">                   </w:t>
      </w:r>
    </w:p>
    <w:p w:rsidR="00A318D1" w:rsidRPr="00F63354" w:rsidRDefault="00A318D1" w:rsidP="00A318D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burglary</w:t>
      </w:r>
      <w:proofErr w:type="gramEnd"/>
      <w:r w:rsidRPr="00F63354">
        <w:rPr>
          <w:rFonts w:asciiTheme="majorBidi" w:hAnsiTheme="majorBidi" w:cstheme="majorBidi"/>
          <w:sz w:val="24"/>
          <w:szCs w:val="24"/>
        </w:rPr>
        <w:t xml:space="preserve">                 </w:t>
      </w:r>
    </w:p>
    <w:p w:rsidR="00A318D1" w:rsidRPr="00F63354" w:rsidRDefault="00A318D1" w:rsidP="00A318D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obtaining</w:t>
      </w:r>
      <w:proofErr w:type="gramEnd"/>
      <w:r w:rsidRPr="00F63354">
        <w:rPr>
          <w:rFonts w:asciiTheme="majorBidi" w:hAnsiTheme="majorBidi" w:cstheme="majorBidi"/>
          <w:sz w:val="24"/>
          <w:szCs w:val="24"/>
        </w:rPr>
        <w:t xml:space="preserve"> property by deception</w:t>
      </w:r>
    </w:p>
    <w:p w:rsidR="00A318D1" w:rsidRPr="00F63354" w:rsidRDefault="00A318D1" w:rsidP="00A318D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56</w:t>
      </w:r>
      <w:r w:rsidRPr="00F63354">
        <w:rPr>
          <w:rFonts w:asciiTheme="majorBidi" w:hAnsiTheme="majorBidi" w:cstheme="majorBidi"/>
          <w:b/>
          <w:bCs/>
          <w:color w:val="00B0F0"/>
          <w:sz w:val="24"/>
          <w:szCs w:val="24"/>
        </w:rPr>
        <w:t xml:space="preserve">. Which of the following </w:t>
      </w:r>
      <w:proofErr w:type="spellStart"/>
      <w:r w:rsidRPr="00F63354">
        <w:rPr>
          <w:rFonts w:asciiTheme="majorBidi" w:hAnsiTheme="majorBidi" w:cstheme="majorBidi"/>
          <w:b/>
          <w:bCs/>
          <w:color w:val="00B0F0"/>
          <w:sz w:val="24"/>
          <w:szCs w:val="24"/>
        </w:rPr>
        <w:t>can not</w:t>
      </w:r>
      <w:proofErr w:type="spellEnd"/>
      <w:r w:rsidRPr="00F63354">
        <w:rPr>
          <w:rFonts w:asciiTheme="majorBidi" w:hAnsiTheme="majorBidi" w:cstheme="majorBidi"/>
          <w:b/>
          <w:bCs/>
          <w:color w:val="00B0F0"/>
          <w:sz w:val="24"/>
          <w:szCs w:val="24"/>
        </w:rPr>
        <w:t xml:space="preserve"> be regarded as a crime against person? </w:t>
      </w:r>
    </w:p>
    <w:p w:rsidR="00A318D1" w:rsidRPr="00F63354" w:rsidRDefault="00A318D1" w:rsidP="00A318D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assault</w:t>
      </w:r>
      <w:proofErr w:type="gramEnd"/>
      <w:r w:rsidRPr="00F63354">
        <w:rPr>
          <w:rFonts w:asciiTheme="majorBidi" w:hAnsiTheme="majorBidi" w:cstheme="majorBidi"/>
          <w:sz w:val="24"/>
          <w:szCs w:val="24"/>
        </w:rPr>
        <w:t xml:space="preserve"> and battery                </w:t>
      </w:r>
      <w:r>
        <w:rPr>
          <w:rFonts w:asciiTheme="majorBidi" w:hAnsiTheme="majorBidi" w:cstheme="majorBidi"/>
          <w:sz w:val="24"/>
          <w:szCs w:val="24"/>
        </w:rPr>
        <w:tab/>
      </w:r>
      <w:r>
        <w:rPr>
          <w:rFonts w:asciiTheme="majorBidi" w:hAnsiTheme="majorBidi" w:cstheme="majorBidi"/>
          <w:sz w:val="24"/>
          <w:szCs w:val="24"/>
        </w:rPr>
        <w:tab/>
      </w:r>
      <w:r w:rsidRPr="00A04999">
        <w:rPr>
          <w:rFonts w:asciiTheme="majorBidi" w:hAnsiTheme="majorBidi" w:cstheme="majorBidi"/>
          <w:b/>
          <w:bCs/>
          <w:color w:val="FF0000"/>
          <w:sz w:val="24"/>
          <w:szCs w:val="24"/>
        </w:rPr>
        <w:t>b) larceny</w:t>
      </w:r>
      <w:r w:rsidRPr="00A04999">
        <w:rPr>
          <w:rFonts w:asciiTheme="majorBidi" w:hAnsiTheme="majorBidi" w:cstheme="majorBidi"/>
          <w:b/>
          <w:bCs/>
          <w:color w:val="FF0000"/>
          <w:sz w:val="24"/>
          <w:szCs w:val="24"/>
        </w:rPr>
        <w:sym w:font="Wingdings 2" w:char="F050"/>
      </w:r>
    </w:p>
    <w:p w:rsidR="00A318D1" w:rsidRPr="00F63354" w:rsidRDefault="00A318D1" w:rsidP="00A318D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bigamy</w:t>
      </w:r>
      <w:proofErr w:type="gramEnd"/>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abortion</w:t>
      </w:r>
    </w:p>
    <w:p w:rsidR="00A318D1" w:rsidRPr="00F63354" w:rsidRDefault="00A318D1" w:rsidP="00A318D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57</w:t>
      </w:r>
      <w:r w:rsidRPr="00F63354">
        <w:rPr>
          <w:rFonts w:asciiTheme="majorBidi" w:hAnsiTheme="majorBidi" w:cstheme="majorBidi"/>
          <w:b/>
          <w:bCs/>
          <w:color w:val="00B0F0"/>
          <w:sz w:val="24"/>
          <w:szCs w:val="24"/>
        </w:rPr>
        <w:t xml:space="preserve">. </w:t>
      </w:r>
      <w:proofErr w:type="gramStart"/>
      <w:r w:rsidRPr="00F63354">
        <w:rPr>
          <w:rFonts w:asciiTheme="majorBidi" w:hAnsiTheme="majorBidi" w:cstheme="majorBidi"/>
          <w:b/>
          <w:bCs/>
          <w:color w:val="00B0F0"/>
          <w:sz w:val="24"/>
          <w:szCs w:val="24"/>
        </w:rPr>
        <w:t>A</w:t>
      </w:r>
      <w:proofErr w:type="gramEnd"/>
      <w:r w:rsidRPr="00F63354">
        <w:rPr>
          <w:rFonts w:asciiTheme="majorBidi" w:hAnsiTheme="majorBidi" w:cstheme="majorBidi"/>
          <w:b/>
          <w:bCs/>
          <w:color w:val="00B0F0"/>
          <w:sz w:val="24"/>
          <w:szCs w:val="24"/>
        </w:rPr>
        <w:t xml:space="preserve"> ……. Contract is an obligation not created by, but similar to that created by contract, and is independent of the consent of the person bond.</w:t>
      </w:r>
    </w:p>
    <w:p w:rsidR="00A318D1" w:rsidRPr="00F63354" w:rsidRDefault="00A318D1" w:rsidP="00A318D1">
      <w:pPr>
        <w:spacing w:after="120" w:line="240" w:lineRule="auto"/>
        <w:rPr>
          <w:rFonts w:asciiTheme="majorBidi" w:hAnsiTheme="majorBidi" w:cstheme="majorBidi"/>
          <w:sz w:val="24"/>
          <w:szCs w:val="24"/>
        </w:rPr>
      </w:pPr>
      <w:r w:rsidRPr="00A04999">
        <w:rPr>
          <w:rFonts w:asciiTheme="majorBidi" w:hAnsiTheme="majorBidi" w:cstheme="majorBidi"/>
          <w:b/>
          <w:bCs/>
          <w:color w:val="FF0000"/>
          <w:sz w:val="24"/>
          <w:szCs w:val="24"/>
        </w:rPr>
        <w:t xml:space="preserve">a) </w:t>
      </w:r>
      <w:proofErr w:type="gramStart"/>
      <w:r w:rsidRPr="00A04999">
        <w:rPr>
          <w:rFonts w:asciiTheme="majorBidi" w:hAnsiTheme="majorBidi" w:cstheme="majorBidi"/>
          <w:b/>
          <w:bCs/>
          <w:color w:val="FF0000"/>
          <w:sz w:val="24"/>
          <w:szCs w:val="24"/>
        </w:rPr>
        <w:t>quasi</w:t>
      </w:r>
      <w:proofErr w:type="gramEnd"/>
      <w:r w:rsidRPr="00F63354">
        <w:rPr>
          <w:rFonts w:asciiTheme="majorBidi" w:hAnsiTheme="majorBidi" w:cstheme="majorBidi"/>
          <w:sz w:val="24"/>
          <w:szCs w:val="24"/>
        </w:rPr>
        <w:t xml:space="preserve"> </w:t>
      </w:r>
      <w:r w:rsidRPr="00A04999">
        <w:rPr>
          <w:rFonts w:asciiTheme="majorBidi" w:hAnsiTheme="majorBidi" w:cstheme="majorBidi"/>
          <w:b/>
          <w:bCs/>
          <w:color w:val="FF0000"/>
          <w:sz w:val="24"/>
          <w:szCs w:val="24"/>
        </w:rPr>
        <w:sym w:font="Wingdings 2" w:char="F050"/>
      </w:r>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b</w:t>
      </w:r>
      <w:r>
        <w:rPr>
          <w:rFonts w:asciiTheme="majorBidi" w:hAnsiTheme="majorBidi" w:cstheme="majorBidi"/>
          <w:sz w:val="24"/>
          <w:szCs w:val="24"/>
        </w:rPr>
        <w:t>)</w:t>
      </w:r>
      <w:r w:rsidRPr="00F63354">
        <w:rPr>
          <w:rFonts w:asciiTheme="majorBidi" w:hAnsiTheme="majorBidi" w:cstheme="majorBidi"/>
          <w:sz w:val="24"/>
          <w:szCs w:val="24"/>
        </w:rPr>
        <w:t xml:space="preserve"> unilateral</w:t>
      </w:r>
    </w:p>
    <w:p w:rsidR="00A318D1" w:rsidRPr="00F63354" w:rsidRDefault="00A318D1" w:rsidP="00A318D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credit</w:t>
      </w:r>
      <w:proofErr w:type="gram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bilateral</w:t>
      </w:r>
    </w:p>
    <w:p w:rsidR="00A318D1" w:rsidRPr="00F63354" w:rsidRDefault="00A318D1" w:rsidP="00A318D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58</w:t>
      </w:r>
      <w:r w:rsidRPr="00F63354">
        <w:rPr>
          <w:rFonts w:asciiTheme="majorBidi" w:hAnsiTheme="majorBidi" w:cstheme="majorBidi"/>
          <w:b/>
          <w:bCs/>
          <w:color w:val="00B0F0"/>
          <w:sz w:val="24"/>
          <w:szCs w:val="24"/>
        </w:rPr>
        <w:t xml:space="preserve">. Insanity is a ……. </w:t>
      </w:r>
      <w:proofErr w:type="spellStart"/>
      <w:r w:rsidRPr="00F63354">
        <w:rPr>
          <w:rFonts w:asciiTheme="majorBidi" w:hAnsiTheme="majorBidi" w:cstheme="majorBidi"/>
          <w:b/>
          <w:bCs/>
          <w:color w:val="00B0F0"/>
          <w:sz w:val="24"/>
          <w:szCs w:val="24"/>
        </w:rPr>
        <w:t>defen</w:t>
      </w:r>
      <w:r>
        <w:rPr>
          <w:rFonts w:asciiTheme="majorBidi" w:hAnsiTheme="majorBidi" w:cstheme="majorBidi"/>
          <w:b/>
          <w:bCs/>
          <w:color w:val="00B0F0"/>
          <w:sz w:val="24"/>
          <w:szCs w:val="24"/>
        </w:rPr>
        <w:t>c</w:t>
      </w:r>
      <w:r w:rsidRPr="00F63354">
        <w:rPr>
          <w:rFonts w:asciiTheme="majorBidi" w:hAnsiTheme="majorBidi" w:cstheme="majorBidi"/>
          <w:b/>
          <w:bCs/>
          <w:color w:val="00B0F0"/>
          <w:sz w:val="24"/>
          <w:szCs w:val="24"/>
        </w:rPr>
        <w:t>e</w:t>
      </w:r>
      <w:proofErr w:type="spellEnd"/>
      <w:r w:rsidRPr="00F63354">
        <w:rPr>
          <w:rFonts w:asciiTheme="majorBidi" w:hAnsiTheme="majorBidi" w:cstheme="majorBidi"/>
          <w:b/>
          <w:bCs/>
          <w:color w:val="00B0F0"/>
          <w:sz w:val="24"/>
          <w:szCs w:val="24"/>
        </w:rPr>
        <w:t xml:space="preserve">. </w:t>
      </w:r>
    </w:p>
    <w:p w:rsidR="00A318D1" w:rsidRPr="00F63354" w:rsidRDefault="00A318D1" w:rsidP="00A318D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complete</w:t>
      </w:r>
      <w:proofErr w:type="gram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b</w:t>
      </w:r>
      <w:r>
        <w:rPr>
          <w:rFonts w:asciiTheme="majorBidi" w:hAnsiTheme="majorBidi" w:cstheme="majorBidi"/>
          <w:sz w:val="24"/>
          <w:szCs w:val="24"/>
        </w:rPr>
        <w:t>)</w:t>
      </w:r>
      <w:r w:rsidRPr="00F63354">
        <w:rPr>
          <w:rFonts w:asciiTheme="majorBidi" w:hAnsiTheme="majorBidi" w:cstheme="majorBidi"/>
          <w:sz w:val="24"/>
          <w:szCs w:val="24"/>
        </w:rPr>
        <w:t xml:space="preserve"> partial                  </w:t>
      </w:r>
    </w:p>
    <w:p w:rsidR="00A318D1" w:rsidRPr="00F63354" w:rsidRDefault="00A318D1" w:rsidP="00A318D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general</w:t>
      </w:r>
      <w:proofErr w:type="gram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A04999">
        <w:rPr>
          <w:rFonts w:asciiTheme="majorBidi" w:hAnsiTheme="majorBidi" w:cstheme="majorBidi"/>
          <w:b/>
          <w:bCs/>
          <w:color w:val="FF0000"/>
          <w:sz w:val="24"/>
          <w:szCs w:val="24"/>
        </w:rPr>
        <w:t>d) general and complete</w:t>
      </w:r>
      <w:r w:rsidRPr="00A04999">
        <w:rPr>
          <w:rFonts w:asciiTheme="majorBidi" w:hAnsiTheme="majorBidi" w:cstheme="majorBidi"/>
          <w:b/>
          <w:bCs/>
          <w:color w:val="FF0000"/>
          <w:sz w:val="24"/>
          <w:szCs w:val="24"/>
        </w:rPr>
        <w:sym w:font="Wingdings 2" w:char="F050"/>
      </w:r>
    </w:p>
    <w:p w:rsidR="00A318D1" w:rsidRDefault="00A318D1" w:rsidP="00A318D1">
      <w:pPr>
        <w:spacing w:after="120" w:line="240" w:lineRule="auto"/>
        <w:rPr>
          <w:rFonts w:asciiTheme="majorBidi" w:hAnsiTheme="majorBidi" w:cstheme="majorBidi"/>
          <w:b/>
          <w:bCs/>
          <w:color w:val="00B0F0"/>
          <w:sz w:val="24"/>
          <w:szCs w:val="24"/>
        </w:rPr>
      </w:pPr>
    </w:p>
    <w:p w:rsidR="00A318D1" w:rsidRDefault="00A318D1" w:rsidP="00A318D1">
      <w:pPr>
        <w:spacing w:after="120" w:line="240" w:lineRule="auto"/>
        <w:rPr>
          <w:rFonts w:asciiTheme="majorBidi" w:hAnsiTheme="majorBidi" w:cstheme="majorBidi"/>
          <w:b/>
          <w:bCs/>
          <w:color w:val="00B0F0"/>
          <w:sz w:val="24"/>
          <w:szCs w:val="24"/>
        </w:rPr>
      </w:pPr>
    </w:p>
    <w:p w:rsidR="00A318D1" w:rsidRPr="00F63354" w:rsidRDefault="00A318D1" w:rsidP="00A318D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lastRenderedPageBreak/>
        <w:t>59</w:t>
      </w:r>
      <w:r w:rsidRPr="00F63354">
        <w:rPr>
          <w:rFonts w:asciiTheme="majorBidi" w:hAnsiTheme="majorBidi" w:cstheme="majorBidi"/>
          <w:b/>
          <w:bCs/>
          <w:color w:val="00B0F0"/>
          <w:sz w:val="24"/>
          <w:szCs w:val="24"/>
        </w:rPr>
        <w:t xml:space="preserve">. Infanticide is punishment as …….. . </w:t>
      </w:r>
    </w:p>
    <w:p w:rsidR="00A318D1" w:rsidRPr="00F63354" w:rsidRDefault="00A318D1" w:rsidP="00A318D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murder</w:t>
      </w:r>
      <w:proofErr w:type="gram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A04999">
        <w:rPr>
          <w:rFonts w:asciiTheme="majorBidi" w:hAnsiTheme="majorBidi" w:cstheme="majorBidi"/>
          <w:b/>
          <w:bCs/>
          <w:color w:val="FF0000"/>
          <w:sz w:val="24"/>
          <w:szCs w:val="24"/>
        </w:rPr>
        <w:t>b) manslaughter</w:t>
      </w:r>
      <w:r w:rsidRPr="00F63354">
        <w:rPr>
          <w:rFonts w:asciiTheme="majorBidi" w:hAnsiTheme="majorBidi" w:cstheme="majorBidi"/>
          <w:sz w:val="24"/>
          <w:szCs w:val="24"/>
        </w:rPr>
        <w:t xml:space="preserve"> </w:t>
      </w:r>
      <w:r w:rsidRPr="00A04999">
        <w:rPr>
          <w:rFonts w:asciiTheme="majorBidi" w:hAnsiTheme="majorBidi" w:cstheme="majorBidi"/>
          <w:b/>
          <w:bCs/>
          <w:color w:val="FF0000"/>
          <w:sz w:val="24"/>
          <w:szCs w:val="24"/>
        </w:rPr>
        <w:sym w:font="Wingdings 2" w:char="F050"/>
      </w:r>
      <w:r w:rsidRPr="00F63354">
        <w:rPr>
          <w:rFonts w:asciiTheme="majorBidi" w:hAnsiTheme="majorBidi" w:cstheme="majorBidi"/>
          <w:sz w:val="24"/>
          <w:szCs w:val="24"/>
        </w:rPr>
        <w:t xml:space="preserve">                 </w:t>
      </w:r>
    </w:p>
    <w:p w:rsidR="00A318D1" w:rsidRPr="00F63354" w:rsidRDefault="00A318D1" w:rsidP="00A318D1">
      <w:pPr>
        <w:spacing w:after="120" w:line="240" w:lineRule="auto"/>
        <w:rPr>
          <w:rFonts w:asciiTheme="majorBidi" w:hAnsiTheme="majorBidi" w:cstheme="majorBidi"/>
          <w:b/>
          <w:bCs/>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inflicting</w:t>
      </w:r>
      <w:proofErr w:type="gramEnd"/>
      <w:r w:rsidRPr="00F63354">
        <w:rPr>
          <w:rFonts w:asciiTheme="majorBidi" w:hAnsiTheme="majorBidi" w:cstheme="majorBidi"/>
          <w:sz w:val="24"/>
          <w:szCs w:val="24"/>
        </w:rPr>
        <w:t xml:space="preserve"> grievous harm                 </w:t>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insanity</w:t>
      </w:r>
    </w:p>
    <w:p w:rsidR="00A318D1" w:rsidRPr="00F63354" w:rsidRDefault="00A318D1" w:rsidP="00A318D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60</w:t>
      </w:r>
      <w:r w:rsidRPr="00F63354">
        <w:rPr>
          <w:rFonts w:asciiTheme="majorBidi" w:hAnsiTheme="majorBidi" w:cstheme="majorBidi"/>
          <w:b/>
          <w:bCs/>
          <w:color w:val="00B0F0"/>
          <w:sz w:val="24"/>
          <w:szCs w:val="24"/>
        </w:rPr>
        <w:t xml:space="preserve">. Where a contract is entered into on the faith of a statement made by one of the parties there may be a …… contract based upon the statement. </w:t>
      </w:r>
    </w:p>
    <w:p w:rsidR="00A318D1" w:rsidRPr="00F63354" w:rsidRDefault="00A318D1" w:rsidP="00A318D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written</w:t>
      </w:r>
      <w:proofErr w:type="gramEnd"/>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A04999">
        <w:rPr>
          <w:rFonts w:asciiTheme="majorBidi" w:hAnsiTheme="majorBidi" w:cstheme="majorBidi"/>
          <w:b/>
          <w:bCs/>
          <w:color w:val="FF0000"/>
          <w:sz w:val="24"/>
          <w:szCs w:val="24"/>
        </w:rPr>
        <w:t>b) collateral</w:t>
      </w:r>
      <w:r w:rsidRPr="00A04999">
        <w:rPr>
          <w:rFonts w:asciiTheme="majorBidi" w:hAnsiTheme="majorBidi" w:cstheme="majorBidi"/>
          <w:b/>
          <w:bCs/>
          <w:color w:val="FF0000"/>
          <w:sz w:val="24"/>
          <w:szCs w:val="24"/>
        </w:rPr>
        <w:sym w:font="Wingdings 2" w:char="F050"/>
      </w:r>
      <w:r w:rsidRPr="00F63354">
        <w:rPr>
          <w:rFonts w:asciiTheme="majorBidi" w:hAnsiTheme="majorBidi" w:cstheme="majorBidi"/>
          <w:sz w:val="24"/>
          <w:szCs w:val="24"/>
        </w:rPr>
        <w:t xml:space="preserve">             </w:t>
      </w:r>
    </w:p>
    <w:p w:rsidR="00A318D1" w:rsidRDefault="00A318D1" w:rsidP="00A318D1">
      <w:pPr>
        <w:spacing w:after="120" w:line="240" w:lineRule="auto"/>
        <w:rPr>
          <w:rFonts w:asciiTheme="majorBidi" w:hAnsiTheme="majorBidi" w:cstheme="majorBidi"/>
          <w:b/>
          <w:bCs/>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void</w:t>
      </w:r>
      <w:proofErr w:type="gramEnd"/>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comparative</w:t>
      </w:r>
    </w:p>
    <w:sectPr w:rsidR="00A318D1" w:rsidSect="007966EB">
      <w:footerReference w:type="default" r:id="rId6"/>
      <w:pgSz w:w="12240" w:h="15840"/>
      <w:pgMar w:top="1134" w:right="1134" w:bottom="1134" w:left="1134" w:header="709" w:footer="709" w:gutter="0"/>
      <w:pgBorders w:offsetFrom="page">
        <w:top w:val="weavingStrips" w:sz="12" w:space="24" w:color="auto"/>
        <w:left w:val="weavingStrips" w:sz="12" w:space="24" w:color="auto"/>
        <w:bottom w:val="weavingStrips" w:sz="12" w:space="24" w:color="auto"/>
        <w:right w:val="weavingStrips" w:sz="12"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1B03" w:rsidRDefault="001C1B03" w:rsidP="001B3A6A">
      <w:pPr>
        <w:spacing w:after="0" w:line="240" w:lineRule="auto"/>
      </w:pPr>
      <w:r>
        <w:separator/>
      </w:r>
    </w:p>
  </w:endnote>
  <w:endnote w:type="continuationSeparator" w:id="0">
    <w:p w:rsidR="001C1B03" w:rsidRDefault="001C1B03" w:rsidP="001B3A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7865297"/>
      <w:docPartObj>
        <w:docPartGallery w:val="Page Numbers (Bottom of Page)"/>
        <w:docPartUnique/>
      </w:docPartObj>
    </w:sdtPr>
    <w:sdtContent>
      <w:p w:rsidR="005B4767" w:rsidRDefault="00C0655C" w:rsidP="005B4767">
        <w:pPr>
          <w:pStyle w:val="Footer"/>
          <w:bidi/>
          <w:jc w:val="center"/>
        </w:pPr>
        <w:r>
          <w:fldChar w:fldCharType="begin"/>
        </w:r>
        <w:r w:rsidR="007A4F3C">
          <w:instrText xml:space="preserve"> PAGE   \* MERGEFORMAT </w:instrText>
        </w:r>
        <w:r>
          <w:fldChar w:fldCharType="separate"/>
        </w:r>
        <w:r w:rsidR="00850DC2">
          <w:rPr>
            <w:noProof/>
            <w:rtl/>
          </w:rPr>
          <w:t>10</w:t>
        </w:r>
        <w:r>
          <w:fldChar w:fldCharType="end"/>
        </w:r>
      </w:p>
    </w:sdtContent>
  </w:sdt>
  <w:p w:rsidR="005B4767" w:rsidRDefault="001C1B0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1B03" w:rsidRDefault="001C1B03" w:rsidP="001B3A6A">
      <w:pPr>
        <w:spacing w:after="0" w:line="240" w:lineRule="auto"/>
      </w:pPr>
      <w:r>
        <w:separator/>
      </w:r>
    </w:p>
  </w:footnote>
  <w:footnote w:type="continuationSeparator" w:id="0">
    <w:p w:rsidR="001C1B03" w:rsidRDefault="001C1B03" w:rsidP="001B3A6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footnotePr>
    <w:footnote w:id="-1"/>
    <w:footnote w:id="0"/>
  </w:footnotePr>
  <w:endnotePr>
    <w:endnote w:id="-1"/>
    <w:endnote w:id="0"/>
  </w:endnotePr>
  <w:compat/>
  <w:rsids>
    <w:rsidRoot w:val="00A318D1"/>
    <w:rsid w:val="001B3A6A"/>
    <w:rsid w:val="001C1B03"/>
    <w:rsid w:val="002303C9"/>
    <w:rsid w:val="003D6DBB"/>
    <w:rsid w:val="007A4F3C"/>
    <w:rsid w:val="00850DC2"/>
    <w:rsid w:val="00A318D1"/>
    <w:rsid w:val="00AF3301"/>
    <w:rsid w:val="00C0655C"/>
    <w:rsid w:val="00FC052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8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318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8D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10</Pages>
  <Words>2962</Words>
  <Characters>16886</Characters>
  <Application>Microsoft Office Word</Application>
  <DocSecurity>0</DocSecurity>
  <Lines>140</Lines>
  <Paragraphs>39</Paragraphs>
  <ScaleCrop>false</ScaleCrop>
  <Company/>
  <LinksUpToDate>false</LinksUpToDate>
  <CharactersWithSpaces>19809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5</cp:revision>
  <dcterms:created xsi:type="dcterms:W3CDTF">2012-03-15T12:59:00Z</dcterms:created>
  <dcterms:modified xsi:type="dcterms:W3CDTF">2012-03-17T08:58:00Z</dcterms:modified>
</cp:coreProperties>
</file>