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970" w:rsidRPr="007966EB" w:rsidRDefault="007966EB" w:rsidP="007966EB">
      <w:pPr>
        <w:bidi/>
        <w:spacing w:after="0" w:line="240" w:lineRule="auto"/>
        <w:jc w:val="center"/>
        <w:rPr>
          <w:rFonts w:cs="B Titr" w:hint="cs"/>
          <w:color w:val="FF0000"/>
          <w:sz w:val="28"/>
          <w:szCs w:val="28"/>
          <w:rtl/>
          <w:lang w:bidi="fa-IR"/>
        </w:rPr>
      </w:pPr>
      <w:r w:rsidRPr="007966EB">
        <w:rPr>
          <w:rFonts w:cs="B Titr" w:hint="cs"/>
          <w:color w:val="FF0000"/>
          <w:sz w:val="28"/>
          <w:szCs w:val="28"/>
          <w:rtl/>
          <w:lang w:bidi="fa-IR"/>
        </w:rPr>
        <w:t>سؤالات آزمون آنلاین نوبت سوم کارشناسی ارشد حقوق گرایش خصوصی</w:t>
      </w:r>
    </w:p>
    <w:p w:rsidR="007966EB" w:rsidRPr="007966EB" w:rsidRDefault="007966EB" w:rsidP="007966EB">
      <w:pPr>
        <w:bidi/>
        <w:spacing w:after="0" w:line="240" w:lineRule="auto"/>
        <w:jc w:val="both"/>
        <w:rPr>
          <w:rFonts w:cs="B Nazanin" w:hint="cs"/>
          <w:b/>
          <w:bCs/>
          <w:color w:val="00B0F0"/>
          <w:sz w:val="24"/>
          <w:szCs w:val="24"/>
          <w:rtl/>
          <w:lang w:bidi="fa-IR"/>
        </w:rPr>
      </w:pPr>
      <w:r w:rsidRPr="007966EB">
        <w:rPr>
          <w:rFonts w:cs="B Titr" w:hint="cs"/>
          <w:noProof/>
          <w:color w:val="FF0000"/>
          <w:sz w:val="24"/>
          <w:szCs w:val="24"/>
          <w:rtl/>
        </w:rPr>
        <w:pict>
          <v:roundrect id="_x0000_s1031" style="position:absolute;left:0;text-align:left;margin-left:433.8pt;margin-top:5.65pt;width:64pt;height:33pt;z-index:251658240" arcsize="10923f" fillcolor="#92cddc [1944]" strokecolor="#92cddc [1944]" strokeweight="1pt">
            <v:fill color2="#daeef3 [664]" angle="-45" focus="-50%" type="gradient"/>
            <v:shadow on="t" type="perspective" color="#205867 [1608]" opacity=".5" offset="1pt" offset2="-3pt"/>
            <v:textbox>
              <w:txbxContent>
                <w:p w:rsidR="007966EB" w:rsidRPr="007966EB" w:rsidRDefault="007966EB" w:rsidP="007966EB">
                  <w:pPr>
                    <w:bidi/>
                    <w:jc w:val="center"/>
                    <w:rPr>
                      <w:rFonts w:cs="B Titr" w:hint="cs"/>
                      <w:color w:val="FF0000"/>
                      <w:sz w:val="24"/>
                      <w:szCs w:val="24"/>
                      <w:lang w:bidi="fa-IR"/>
                    </w:rPr>
                  </w:pPr>
                  <w:r w:rsidRPr="007966EB">
                    <w:rPr>
                      <w:rFonts w:cs="B Titr" w:hint="cs"/>
                      <w:color w:val="FF0000"/>
                      <w:sz w:val="24"/>
                      <w:szCs w:val="24"/>
                      <w:rtl/>
                      <w:lang w:bidi="fa-IR"/>
                    </w:rPr>
                    <w:t>مدنی</w:t>
                  </w:r>
                </w:p>
              </w:txbxContent>
            </v:textbox>
          </v:roundrect>
        </w:pict>
      </w:r>
    </w:p>
    <w:p w:rsidR="007966EB" w:rsidRPr="007966EB" w:rsidRDefault="007966EB" w:rsidP="007966EB">
      <w:pPr>
        <w:bidi/>
        <w:spacing w:after="0" w:line="240" w:lineRule="auto"/>
        <w:jc w:val="both"/>
        <w:rPr>
          <w:rFonts w:cs="B Nazanin" w:hint="cs"/>
          <w:b/>
          <w:bCs/>
          <w:color w:val="00B0F0"/>
          <w:sz w:val="24"/>
          <w:szCs w:val="24"/>
          <w:rtl/>
          <w:lang w:bidi="fa-IR"/>
        </w:rPr>
      </w:pPr>
    </w:p>
    <w:p w:rsidR="007966EB" w:rsidRPr="007966EB" w:rsidRDefault="007966EB" w:rsidP="007966EB">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1-اگر طلبکار طلب خود را به مدیون هبه نماید:</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هبه قابل رجوع است. </w:t>
      </w:r>
      <w:r w:rsidRPr="007966EB">
        <w:rPr>
          <w:rFonts w:cs="B Nazanin" w:hint="cs"/>
          <w:sz w:val="24"/>
          <w:szCs w:val="24"/>
          <w:rtl/>
          <w:lang w:bidi="fa-IR"/>
        </w:rPr>
        <w:tab/>
      </w:r>
      <w:r w:rsidRPr="007966EB">
        <w:rPr>
          <w:rFonts w:cs="B Nazanin" w:hint="cs"/>
          <w:sz w:val="24"/>
          <w:szCs w:val="24"/>
          <w:rtl/>
          <w:lang w:bidi="fa-IR"/>
        </w:rPr>
        <w:tab/>
      </w:r>
    </w:p>
    <w:p w:rsidR="007966EB" w:rsidRPr="007966EB" w:rsidRDefault="007966EB" w:rsidP="007966EB">
      <w:pPr>
        <w:bidi/>
        <w:spacing w:after="0" w:line="240" w:lineRule="auto"/>
        <w:jc w:val="both"/>
        <w:rPr>
          <w:rFonts w:cs="B Nazanin"/>
          <w:color w:val="FF0000"/>
          <w:sz w:val="24"/>
          <w:szCs w:val="24"/>
          <w:rtl/>
          <w:lang w:bidi="fa-IR"/>
        </w:rPr>
      </w:pPr>
      <w:r w:rsidRPr="007966EB">
        <w:rPr>
          <w:rFonts w:cs="B Nazanin" w:hint="cs"/>
          <w:b/>
          <w:bCs/>
          <w:color w:val="FF0000"/>
          <w:sz w:val="24"/>
          <w:szCs w:val="24"/>
          <w:rtl/>
          <w:lang w:bidi="fa-IR"/>
        </w:rPr>
        <w:t xml:space="preserve">ب) هبه قابل رجوع نیست. </w:t>
      </w:r>
      <w:r w:rsidRPr="007966EB">
        <w:rPr>
          <w:rFonts w:cs="B Nazanin"/>
          <w:b/>
          <w:bCs/>
          <w:color w:val="FF0000"/>
          <w:sz w:val="24"/>
          <w:szCs w:val="24"/>
          <w:lang w:bidi="fa-IR"/>
        </w:rPr>
        <w:sym w:font="Wingdings 2" w:char="0050"/>
      </w:r>
      <w:r w:rsidRPr="007966EB">
        <w:rPr>
          <w:rFonts w:cs="B Nazanin" w:hint="cs"/>
          <w:b/>
          <w:bCs/>
          <w:color w:val="FF0000"/>
          <w:sz w:val="24"/>
          <w:szCs w:val="24"/>
          <w:rtl/>
          <w:lang w:bidi="fa-IR"/>
        </w:rPr>
        <w:tab/>
      </w:r>
      <w:r w:rsidRPr="007966EB">
        <w:rPr>
          <w:rFonts w:cs="B Nazanin" w:hint="cs"/>
          <w:color w:val="FF0000"/>
          <w:sz w:val="24"/>
          <w:szCs w:val="24"/>
          <w:rtl/>
          <w:lang w:bidi="fa-IR"/>
        </w:rPr>
        <w:tab/>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ج) در صورت بقاء عین موهوبه، هبه قابل رجوع است.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د) در صورتی که در عین موهوبه تغییری حاصل نشده باشد، هبه قابل رجوع است. </w:t>
      </w:r>
    </w:p>
    <w:p w:rsidR="007966EB" w:rsidRPr="007966EB" w:rsidRDefault="007966EB" w:rsidP="007966EB">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2-قرض عقدی است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جایز </w:t>
      </w:r>
      <w:r w:rsidRPr="007966EB">
        <w:rPr>
          <w:rFonts w:cs="B Nazanin" w:hint="cs"/>
          <w:sz w:val="24"/>
          <w:szCs w:val="24"/>
          <w:rtl/>
          <w:lang w:bidi="fa-IR"/>
        </w:rPr>
        <w:tab/>
      </w:r>
      <w:r w:rsidRPr="007966EB">
        <w:rPr>
          <w:rFonts w:cs="B Nazanin" w:hint="cs"/>
          <w:sz w:val="24"/>
          <w:szCs w:val="24"/>
          <w:rtl/>
          <w:lang w:bidi="fa-IR"/>
        </w:rPr>
        <w:tab/>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ب) لازم </w:t>
      </w:r>
      <w:r w:rsidRPr="007966EB">
        <w:rPr>
          <w:rFonts w:cs="B Nazanin" w:hint="cs"/>
          <w:b/>
          <w:bCs/>
          <w:color w:val="FF0000"/>
          <w:sz w:val="24"/>
          <w:szCs w:val="24"/>
          <w:rtl/>
          <w:lang w:bidi="fa-IR"/>
        </w:rPr>
        <w:tab/>
      </w:r>
      <w:r w:rsidRPr="007966EB">
        <w:rPr>
          <w:rFonts w:cs="B Nazanin"/>
          <w:b/>
          <w:bCs/>
          <w:color w:val="FF0000"/>
          <w:sz w:val="24"/>
          <w:szCs w:val="24"/>
          <w:lang w:bidi="fa-IR"/>
        </w:rPr>
        <w:sym w:font="Wingdings 2" w:char="0050"/>
      </w:r>
      <w:r w:rsidRPr="007966EB">
        <w:rPr>
          <w:rFonts w:cs="B Nazanin" w:hint="cs"/>
          <w:b/>
          <w:bCs/>
          <w:color w:val="FF0000"/>
          <w:sz w:val="24"/>
          <w:szCs w:val="24"/>
          <w:rtl/>
          <w:lang w:bidi="fa-IR"/>
        </w:rPr>
        <w:tab/>
      </w:r>
      <w:r w:rsidRPr="007966EB">
        <w:rPr>
          <w:rFonts w:cs="B Nazanin" w:hint="cs"/>
          <w:b/>
          <w:bCs/>
          <w:color w:val="FF0000"/>
          <w:sz w:val="24"/>
          <w:szCs w:val="24"/>
          <w:rtl/>
          <w:lang w:bidi="fa-IR"/>
        </w:rPr>
        <w:tab/>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ج) از طرف قرض دهنده لازم و از طرف قرض گیرنده جائز</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د) از طرف قرض دهنده جایز و از طرف قرض گیرنده لازم </w:t>
      </w:r>
    </w:p>
    <w:p w:rsidR="007966EB" w:rsidRPr="007966EB" w:rsidRDefault="007966EB" w:rsidP="007966EB">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3-رهن وجه نقد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در صورت تلف مال مورد رهن صحیح است. </w:t>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ب) اگر به قبض مرتهن داده شود صحیح است.</w:t>
      </w:r>
      <w:r w:rsidRPr="007966EB">
        <w:rPr>
          <w:rFonts w:cs="B Nazanin"/>
          <w:b/>
          <w:bCs/>
          <w:color w:val="FF0000"/>
          <w:sz w:val="24"/>
          <w:szCs w:val="24"/>
          <w:lang w:bidi="fa-IR"/>
        </w:rPr>
        <w:t xml:space="preserve"> </w:t>
      </w:r>
      <w:r w:rsidRPr="007966EB">
        <w:rPr>
          <w:rFonts w:cs="B Nazanin"/>
          <w:b/>
          <w:bCs/>
          <w:color w:val="FF0000"/>
          <w:sz w:val="24"/>
          <w:szCs w:val="24"/>
          <w:lang w:bidi="fa-IR"/>
        </w:rPr>
        <w:sym w:font="Wingdings 2" w:char="0050"/>
      </w:r>
      <w:r w:rsidRPr="007966EB">
        <w:rPr>
          <w:rFonts w:cs="B Nazanin" w:hint="cs"/>
          <w:sz w:val="24"/>
          <w:szCs w:val="24"/>
          <w:rtl/>
          <w:lang w:bidi="fa-IR"/>
        </w:rPr>
        <w:t xml:space="preserve"> </w:t>
      </w:r>
      <w:r w:rsidRPr="007966EB">
        <w:rPr>
          <w:rFonts w:cs="B Nazanin" w:hint="cs"/>
          <w:b/>
          <w:bCs/>
          <w:color w:val="FF0000"/>
          <w:sz w:val="24"/>
          <w:szCs w:val="24"/>
          <w:rtl/>
          <w:lang w:bidi="fa-IR"/>
        </w:rPr>
        <w:t xml:space="preserve">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ج) مطلقاًَ صحیح است.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د) مطلقاً باطل است. </w:t>
      </w:r>
    </w:p>
    <w:p w:rsidR="007966EB" w:rsidRPr="007966EB" w:rsidRDefault="007966EB" w:rsidP="007966EB">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4-رهن مستعار آن است که:</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مال مورد رهن وجود خارجی نداشته باشد.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ب) مرتهن عین مرهونه را به ثالثی عاریه دهد. </w:t>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ج) مدیون مال شخصی ثالثی را با اذن او به رهن بگذارد. </w:t>
      </w:r>
      <w:r w:rsidRPr="007966EB">
        <w:rPr>
          <w:rFonts w:cs="B Nazanin"/>
          <w:b/>
          <w:bCs/>
          <w:color w:val="FF0000"/>
          <w:sz w:val="24"/>
          <w:szCs w:val="24"/>
          <w:lang w:bidi="fa-IR"/>
        </w:rPr>
        <w:sym w:font="Wingdings 2" w:char="0050"/>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د) مستأجر به جای مال الاجاره ماهیانه مقداری وجه نقد به مؤجر قرض بدهد. </w:t>
      </w:r>
    </w:p>
    <w:p w:rsidR="007966EB" w:rsidRPr="007966EB" w:rsidRDefault="007966EB" w:rsidP="007966EB">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5-در صلح بلاعوض:</w:t>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الف) کلیه خیارات بی اثر است. </w:t>
      </w:r>
      <w:r w:rsidRPr="007966EB">
        <w:rPr>
          <w:rFonts w:cs="B Nazanin"/>
          <w:b/>
          <w:bCs/>
          <w:color w:val="FF0000"/>
          <w:sz w:val="24"/>
          <w:szCs w:val="24"/>
          <w:lang w:bidi="fa-IR"/>
        </w:rPr>
        <w:sym w:font="Wingdings 2" w:char="0050"/>
      </w:r>
      <w:r w:rsidRPr="007966EB">
        <w:rPr>
          <w:rFonts w:cs="B Nazanin" w:hint="cs"/>
          <w:b/>
          <w:bCs/>
          <w:color w:val="FF0000"/>
          <w:sz w:val="24"/>
          <w:szCs w:val="24"/>
          <w:rtl/>
          <w:lang w:bidi="fa-IR"/>
        </w:rPr>
        <w:tab/>
      </w:r>
      <w:r w:rsidRPr="007966EB">
        <w:rPr>
          <w:rFonts w:cs="B Nazanin" w:hint="cs"/>
          <w:b/>
          <w:bCs/>
          <w:color w:val="FF0000"/>
          <w:sz w:val="24"/>
          <w:szCs w:val="24"/>
          <w:rtl/>
          <w:lang w:bidi="fa-IR"/>
        </w:rPr>
        <w:tab/>
      </w:r>
      <w:r w:rsidRPr="007966EB">
        <w:rPr>
          <w:rFonts w:cs="B Nazanin" w:hint="cs"/>
          <w:b/>
          <w:bCs/>
          <w:color w:val="FF0000"/>
          <w:sz w:val="24"/>
          <w:szCs w:val="24"/>
          <w:rtl/>
          <w:lang w:bidi="fa-IR"/>
        </w:rPr>
        <w:tab/>
      </w:r>
      <w:r w:rsidRPr="007966EB">
        <w:rPr>
          <w:rFonts w:cs="B Nazanin" w:hint="cs"/>
          <w:b/>
          <w:bCs/>
          <w:color w:val="FF0000"/>
          <w:sz w:val="24"/>
          <w:szCs w:val="24"/>
          <w:rtl/>
          <w:lang w:bidi="fa-IR"/>
        </w:rPr>
        <w:tab/>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ب) خیار غبن بی اثر و سایر خیارات مؤثر است.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ج) خیار غبن و مجلس بی اثر و سایر خیارات مؤثر است.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د) خیار شرط و تخلف شرط مؤثر و سایر خیارات بی اثر است. </w:t>
      </w:r>
    </w:p>
    <w:p w:rsidR="007966EB" w:rsidRPr="007966EB" w:rsidRDefault="007966EB" w:rsidP="007966EB">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6-ضمان ضم ذمه، از نظر کیفیت مسئولیت ضامن، تقسیم می شود به:</w:t>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sz w:val="24"/>
          <w:szCs w:val="24"/>
          <w:rtl/>
          <w:lang w:bidi="fa-IR"/>
        </w:rPr>
        <w:t xml:space="preserve">الف) ضمان دور و ضمان ترامی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b/>
          <w:bCs/>
          <w:color w:val="FF0000"/>
          <w:sz w:val="24"/>
          <w:szCs w:val="24"/>
          <w:rtl/>
          <w:lang w:bidi="fa-IR"/>
        </w:rPr>
        <w:t>ب) ضمان تضامنی و ضمان وثیقه ای</w:t>
      </w:r>
      <w:r w:rsidRPr="007966EB">
        <w:rPr>
          <w:rFonts w:cs="B Nazanin"/>
          <w:b/>
          <w:bCs/>
          <w:color w:val="FF0000"/>
          <w:sz w:val="24"/>
          <w:szCs w:val="24"/>
          <w:lang w:bidi="fa-IR"/>
        </w:rPr>
        <w:sym w:font="Wingdings 2" w:char="0050"/>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ج) ضمان تسلسل و ضمان تضامنی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د) ضمان دور و ضمان وثیقه ای</w:t>
      </w:r>
    </w:p>
    <w:p w:rsidR="007966EB" w:rsidRPr="007966EB" w:rsidRDefault="007966EB" w:rsidP="007966EB">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7-موضوع وکالت:</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b/>
          <w:bCs/>
          <w:color w:val="FF0000"/>
          <w:sz w:val="24"/>
          <w:szCs w:val="24"/>
          <w:rtl/>
          <w:lang w:bidi="fa-IR"/>
        </w:rPr>
        <w:t xml:space="preserve">الف) فقط عمل حقوقی است. </w:t>
      </w:r>
      <w:r w:rsidRPr="007966EB">
        <w:rPr>
          <w:rFonts w:cs="B Nazanin"/>
          <w:b/>
          <w:bCs/>
          <w:color w:val="FF0000"/>
          <w:sz w:val="24"/>
          <w:szCs w:val="24"/>
          <w:lang w:bidi="fa-IR"/>
        </w:rPr>
        <w:sym w:font="Wingdings 2" w:char="0050"/>
      </w:r>
      <w:r w:rsidRPr="007966EB">
        <w:rPr>
          <w:rFonts w:cs="B Nazanin" w:hint="cs"/>
          <w:b/>
          <w:bCs/>
          <w:color w:val="FF0000"/>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 xml:space="preserve">ب) منحصراً عمل حقوقی نیست.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ج) عمل مادی است.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 xml:space="preserve">د) مطلقاً افعال مشروع است. </w:t>
      </w:r>
    </w:p>
    <w:p w:rsidR="007966EB" w:rsidRPr="007966EB" w:rsidRDefault="007966EB" w:rsidP="007966EB">
      <w:pPr>
        <w:rPr>
          <w:rFonts w:cs="B Nazanin"/>
          <w:b/>
          <w:bCs/>
          <w:color w:val="00B0F0"/>
          <w:sz w:val="24"/>
          <w:szCs w:val="24"/>
          <w:rtl/>
          <w:lang w:bidi="fa-IR"/>
        </w:rPr>
      </w:pPr>
      <w:r w:rsidRPr="007966EB">
        <w:rPr>
          <w:rFonts w:cs="B Nazanin"/>
          <w:b/>
          <w:bCs/>
          <w:color w:val="00B0F0"/>
          <w:sz w:val="24"/>
          <w:szCs w:val="24"/>
          <w:rtl/>
          <w:lang w:bidi="fa-IR"/>
        </w:rPr>
        <w:br w:type="page"/>
      </w:r>
    </w:p>
    <w:p w:rsidR="007966EB" w:rsidRPr="007966EB" w:rsidRDefault="007966EB" w:rsidP="007966EB">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lastRenderedPageBreak/>
        <w:t>8-اگر خصوصیت منفعتی که در اجاره تعیین شده است، منظور نباشد، مستأجر از چه منفعتی می تواند استفاده کند:</w:t>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الف) مستأجر می تواند استفاده منفعتی کند که از حیث ضرر مساوی یا کمتر از منفعت معین باشد. </w:t>
      </w:r>
      <w:r w:rsidRPr="007966EB">
        <w:rPr>
          <w:rFonts w:cs="B Nazanin"/>
          <w:b/>
          <w:bCs/>
          <w:color w:val="FF0000"/>
          <w:sz w:val="24"/>
          <w:szCs w:val="24"/>
          <w:lang w:bidi="fa-IR"/>
        </w:rPr>
        <w:sym w:font="Wingdings 2" w:char="0050"/>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ب) مستأجر مقید به منافعی است که ضرر کمتری از منفعت تعیین شده دارد.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ج) مستأجر مقید به همان منفعتی است که در عقد اجاره تعیین شده است.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د) مستأجر آزاد است که از هر منفعتی استفاده کند. </w:t>
      </w:r>
    </w:p>
    <w:p w:rsidR="007966EB" w:rsidRPr="007966EB" w:rsidRDefault="007966EB" w:rsidP="007966EB">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 xml:space="preserve">9-بنا به حکم قانون «تمام اموری که وکیل قبل از رسیدن خبر عزل به او در حدود وکالت انجام می دهد، نسبت به موکل نافذ است». این حکم مصداقی از .................. است.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وکالت بلاعزل </w:t>
      </w:r>
      <w:r w:rsidRPr="007966EB">
        <w:rPr>
          <w:rFonts w:cs="B Nazanin" w:hint="cs"/>
          <w:sz w:val="24"/>
          <w:szCs w:val="24"/>
          <w:rtl/>
          <w:lang w:bidi="fa-IR"/>
        </w:rPr>
        <w:tab/>
      </w:r>
      <w:r w:rsidRPr="007966EB">
        <w:rPr>
          <w:rFonts w:cs="B Nazanin" w:hint="cs"/>
          <w:sz w:val="24"/>
          <w:szCs w:val="24"/>
          <w:rtl/>
          <w:lang w:bidi="fa-IR"/>
        </w:rPr>
        <w:tab/>
        <w:t xml:space="preserve">ب) وکالت با واسطه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b/>
          <w:bCs/>
          <w:color w:val="FF0000"/>
          <w:sz w:val="24"/>
          <w:szCs w:val="24"/>
          <w:rtl/>
          <w:lang w:bidi="fa-IR"/>
        </w:rPr>
        <w:t>ج) وکالت ظاهری</w:t>
      </w:r>
      <w:r w:rsidRPr="007966EB">
        <w:rPr>
          <w:rFonts w:cs="B Nazanin"/>
          <w:b/>
          <w:bCs/>
          <w:color w:val="FF0000"/>
          <w:sz w:val="24"/>
          <w:szCs w:val="24"/>
          <w:lang w:bidi="fa-IR"/>
        </w:rPr>
        <w:sym w:font="Wingdings 2" w:char="0050"/>
      </w:r>
      <w:r w:rsidRPr="007966EB">
        <w:rPr>
          <w:rFonts w:cs="B Nazanin" w:hint="cs"/>
          <w:sz w:val="24"/>
          <w:szCs w:val="24"/>
          <w:rtl/>
          <w:lang w:bidi="fa-IR"/>
        </w:rPr>
        <w:t xml:space="preserve"> </w:t>
      </w:r>
      <w:r w:rsidRPr="007966EB">
        <w:rPr>
          <w:rFonts w:cs="B Nazanin" w:hint="cs"/>
          <w:b/>
          <w:bCs/>
          <w:color w:val="FF0000"/>
          <w:sz w:val="24"/>
          <w:szCs w:val="24"/>
          <w:rtl/>
          <w:lang w:bidi="fa-IR"/>
        </w:rPr>
        <w:t xml:space="preserve"> </w:t>
      </w:r>
      <w:r w:rsidRPr="007966EB">
        <w:rPr>
          <w:rFonts w:cs="B Nazanin" w:hint="cs"/>
          <w:b/>
          <w:bCs/>
          <w:color w:val="FF0000"/>
          <w:sz w:val="24"/>
          <w:szCs w:val="24"/>
          <w:rtl/>
          <w:lang w:bidi="fa-IR"/>
        </w:rPr>
        <w:tab/>
      </w:r>
      <w:r w:rsidRPr="007966EB">
        <w:rPr>
          <w:rFonts w:cs="B Nazanin" w:hint="cs"/>
          <w:sz w:val="24"/>
          <w:szCs w:val="24"/>
          <w:rtl/>
          <w:lang w:bidi="fa-IR"/>
        </w:rPr>
        <w:t xml:space="preserve">د) وکالت قانونی </w:t>
      </w:r>
    </w:p>
    <w:p w:rsidR="007966EB" w:rsidRPr="007966EB" w:rsidRDefault="007966EB" w:rsidP="007966EB">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10-در کدام یک از گزینه های ذیل در مورد عقد عاریه تحقق می یابد؟</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الف) مالکیت منفعت</w:t>
      </w:r>
      <w:r w:rsidRPr="007966EB">
        <w:rPr>
          <w:rFonts w:cs="B Nazanin" w:hint="cs"/>
          <w:sz w:val="24"/>
          <w:szCs w:val="24"/>
          <w:rtl/>
          <w:lang w:bidi="fa-IR"/>
        </w:rPr>
        <w:tab/>
      </w:r>
      <w:r w:rsidRPr="007966EB">
        <w:rPr>
          <w:rFonts w:cs="B Nazanin" w:hint="cs"/>
          <w:b/>
          <w:bCs/>
          <w:color w:val="FF0000"/>
          <w:sz w:val="24"/>
          <w:szCs w:val="24"/>
          <w:rtl/>
          <w:lang w:bidi="fa-IR"/>
        </w:rPr>
        <w:t>ب) اباحه انتفاع</w:t>
      </w:r>
      <w:r w:rsidRPr="007966EB">
        <w:rPr>
          <w:rFonts w:cs="B Nazanin"/>
          <w:b/>
          <w:bCs/>
          <w:color w:val="FF0000"/>
          <w:sz w:val="24"/>
          <w:szCs w:val="24"/>
          <w:lang w:bidi="fa-IR"/>
        </w:rPr>
        <w:sym w:font="Wingdings 2" w:char="0050"/>
      </w:r>
      <w:r w:rsidRPr="007966EB">
        <w:rPr>
          <w:rFonts w:cs="B Nazanin" w:hint="cs"/>
          <w:sz w:val="24"/>
          <w:szCs w:val="24"/>
          <w:rtl/>
          <w:lang w:bidi="fa-IR"/>
        </w:rPr>
        <w:t xml:space="preserve">  </w:t>
      </w:r>
      <w:r w:rsidRPr="007966EB">
        <w:rPr>
          <w:rFonts w:cs="B Nazanin" w:hint="cs"/>
          <w:sz w:val="24"/>
          <w:szCs w:val="24"/>
          <w:rtl/>
          <w:lang w:bidi="fa-IR"/>
        </w:rPr>
        <w:tab/>
      </w:r>
      <w:r w:rsidRPr="007966EB">
        <w:rPr>
          <w:rFonts w:cs="B Nazanin" w:hint="cs"/>
          <w:sz w:val="24"/>
          <w:szCs w:val="24"/>
          <w:rtl/>
          <w:lang w:bidi="fa-IR"/>
        </w:rPr>
        <w:tab/>
        <w:t xml:space="preserve">ج) ضمان ید </w:t>
      </w:r>
      <w:r w:rsidRPr="007966EB">
        <w:rPr>
          <w:rFonts w:cs="B Nazanin" w:hint="cs"/>
          <w:sz w:val="24"/>
          <w:szCs w:val="24"/>
          <w:rtl/>
          <w:lang w:bidi="fa-IR"/>
        </w:rPr>
        <w:tab/>
      </w:r>
      <w:r w:rsidRPr="007966EB">
        <w:rPr>
          <w:rFonts w:cs="B Nazanin" w:hint="cs"/>
          <w:sz w:val="24"/>
          <w:szCs w:val="24"/>
          <w:rtl/>
          <w:lang w:bidi="fa-IR"/>
        </w:rPr>
        <w:tab/>
        <w:t xml:space="preserve">د) امانت قانونی </w:t>
      </w:r>
    </w:p>
    <w:p w:rsidR="007966EB" w:rsidRPr="007966EB" w:rsidRDefault="007966EB" w:rsidP="007966EB">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11-التزام به تأدیه دین آینده ماهیتاً:</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ضمان ضم ذمه است. </w:t>
      </w:r>
      <w:r w:rsidRPr="007966EB">
        <w:rPr>
          <w:rFonts w:cs="B Nazanin" w:hint="cs"/>
          <w:sz w:val="24"/>
          <w:szCs w:val="24"/>
          <w:rtl/>
          <w:lang w:bidi="fa-IR"/>
        </w:rPr>
        <w:tab/>
      </w:r>
      <w:r w:rsidRPr="007966EB">
        <w:rPr>
          <w:rFonts w:cs="B Nazanin" w:hint="cs"/>
          <w:b/>
          <w:bCs/>
          <w:color w:val="FF0000"/>
          <w:sz w:val="24"/>
          <w:szCs w:val="24"/>
          <w:rtl/>
          <w:lang w:bidi="fa-IR"/>
        </w:rPr>
        <w:t>ب) قرارداد خصوصی است</w:t>
      </w:r>
      <w:r w:rsidRPr="007966EB">
        <w:rPr>
          <w:rFonts w:cs="B Nazanin"/>
          <w:b/>
          <w:bCs/>
          <w:color w:val="FF0000"/>
          <w:sz w:val="24"/>
          <w:szCs w:val="24"/>
          <w:lang w:bidi="fa-IR"/>
        </w:rPr>
        <w:sym w:font="Wingdings 2" w:char="0050"/>
      </w:r>
      <w:r w:rsidRPr="007966EB">
        <w:rPr>
          <w:rFonts w:cs="B Nazanin" w:hint="cs"/>
          <w:sz w:val="24"/>
          <w:szCs w:val="24"/>
          <w:rtl/>
          <w:lang w:bidi="fa-IR"/>
        </w:rPr>
        <w:t xml:space="preserve"> </w:t>
      </w:r>
      <w:r w:rsidRPr="007966EB">
        <w:rPr>
          <w:rFonts w:cs="B Nazanin" w:hint="cs"/>
          <w:b/>
          <w:bCs/>
          <w:color w:val="FF0000"/>
          <w:sz w:val="24"/>
          <w:szCs w:val="24"/>
          <w:rtl/>
          <w:lang w:bidi="fa-IR"/>
        </w:rPr>
        <w:t xml:space="preserve"> </w:t>
      </w:r>
      <w:r w:rsidRPr="007966EB">
        <w:rPr>
          <w:rFonts w:cs="B Nazanin" w:hint="cs"/>
          <w:b/>
          <w:bCs/>
          <w:color w:val="FF0000"/>
          <w:sz w:val="24"/>
          <w:szCs w:val="24"/>
          <w:rtl/>
          <w:lang w:bidi="fa-IR"/>
        </w:rPr>
        <w:tab/>
      </w:r>
      <w:r w:rsidRPr="007966EB">
        <w:rPr>
          <w:rFonts w:cs="B Nazanin" w:hint="cs"/>
          <w:sz w:val="24"/>
          <w:szCs w:val="24"/>
          <w:rtl/>
          <w:lang w:bidi="fa-IR"/>
        </w:rPr>
        <w:t xml:space="preserve">ج) ضمان نقل ذمه است. </w:t>
      </w:r>
      <w:r w:rsidRPr="007966EB">
        <w:rPr>
          <w:rFonts w:cs="B Nazanin" w:hint="cs"/>
          <w:sz w:val="24"/>
          <w:szCs w:val="24"/>
          <w:rtl/>
          <w:lang w:bidi="fa-IR"/>
        </w:rPr>
        <w:tab/>
        <w:t xml:space="preserve">د) شکلی از عقد ضمان منجز است. </w:t>
      </w:r>
    </w:p>
    <w:p w:rsidR="007966EB" w:rsidRPr="007966EB" w:rsidRDefault="007966EB" w:rsidP="007966EB">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12-عقد صلح در مقام هر معامله ای که باشد:</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نه نتیجه و نه شرایط آن معامله را دارد.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 xml:space="preserve">ب) نتیجه و شرایط همان معامله را دارد.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b/>
          <w:bCs/>
          <w:color w:val="FF0000"/>
          <w:sz w:val="24"/>
          <w:szCs w:val="24"/>
          <w:rtl/>
          <w:lang w:bidi="fa-IR"/>
        </w:rPr>
        <w:t xml:space="preserve">ج) نتیجه آن معامله را دارد ولی شرایط آن معامله را ندارد. </w:t>
      </w:r>
      <w:r w:rsidRPr="007966EB">
        <w:rPr>
          <w:rFonts w:cs="B Nazanin"/>
          <w:b/>
          <w:bCs/>
          <w:color w:val="FF0000"/>
          <w:sz w:val="24"/>
          <w:szCs w:val="24"/>
          <w:lang w:bidi="fa-IR"/>
        </w:rPr>
        <w:sym w:font="Wingdings 2" w:char="0050"/>
      </w:r>
      <w:r w:rsidRPr="007966EB">
        <w:rPr>
          <w:rFonts w:cs="B Nazanin" w:hint="cs"/>
          <w:b/>
          <w:bCs/>
          <w:color w:val="FF0000"/>
          <w:sz w:val="24"/>
          <w:szCs w:val="24"/>
          <w:rtl/>
          <w:lang w:bidi="fa-IR"/>
        </w:rPr>
        <w:tab/>
      </w:r>
      <w:r w:rsidRPr="007966EB">
        <w:rPr>
          <w:rFonts w:cs="B Nazanin" w:hint="cs"/>
          <w:sz w:val="24"/>
          <w:szCs w:val="24"/>
          <w:rtl/>
          <w:lang w:bidi="fa-IR"/>
        </w:rPr>
        <w:tab/>
        <w:t xml:space="preserve">د) نتیجه آن معامله را ندارد ولی شرایط آن معامله را دارد. </w:t>
      </w:r>
    </w:p>
    <w:p w:rsidR="007966EB" w:rsidRPr="007966EB" w:rsidRDefault="007966EB" w:rsidP="007966EB">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13-هر گاه قدرت مزارعه منقضی شود و اتفاقاً زرع نرسیده باشد، درباره بقاء یا ازاله زرع چه باید کرد؟</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الف) اختیار ازاله یا بقاء زرع با عامل است.</w:t>
      </w:r>
    </w:p>
    <w:p w:rsidR="007966EB" w:rsidRPr="007966EB" w:rsidRDefault="007966EB" w:rsidP="007966EB">
      <w:pPr>
        <w:bidi/>
        <w:spacing w:after="0" w:line="240" w:lineRule="auto"/>
        <w:jc w:val="both"/>
        <w:rPr>
          <w:rFonts w:cs="B Nazanin"/>
          <w:color w:val="FF0000"/>
          <w:sz w:val="24"/>
          <w:szCs w:val="24"/>
          <w:rtl/>
          <w:lang w:bidi="fa-IR"/>
        </w:rPr>
      </w:pPr>
      <w:r w:rsidRPr="007966EB">
        <w:rPr>
          <w:rFonts w:cs="B Nazanin" w:hint="cs"/>
          <w:b/>
          <w:bCs/>
          <w:color w:val="FF0000"/>
          <w:sz w:val="24"/>
          <w:szCs w:val="24"/>
          <w:rtl/>
          <w:lang w:bidi="fa-IR"/>
        </w:rPr>
        <w:t xml:space="preserve">ب) مزارع حق دارد زراعت را ازاله کند یا آن را با اخذ اجرت المثل ابقاء نماید. </w:t>
      </w:r>
      <w:r w:rsidRPr="007966EB">
        <w:rPr>
          <w:rFonts w:cs="B Nazanin"/>
          <w:b/>
          <w:bCs/>
          <w:color w:val="FF0000"/>
          <w:sz w:val="24"/>
          <w:szCs w:val="24"/>
          <w:lang w:bidi="fa-IR"/>
        </w:rPr>
        <w:sym w:font="Wingdings 2" w:char="0050"/>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ج) زرع به درخواست مزارع ازاله می شود، ولی او باید به عامل خسارت قلع زرع را بدهد.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د) زراعت به حکم قانون تا رسیدن کامل در زمین باقی می ماند و عامل اجرت المثل می پردازد. </w:t>
      </w:r>
    </w:p>
    <w:p w:rsidR="007966EB" w:rsidRPr="007966EB" w:rsidRDefault="007966EB" w:rsidP="007966EB">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14-کدام گزینه صحیح است؟</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در عقد عاریه مال مورد عاریه به تملک مستعیر در می آید و هنگام رد باید عین آن را به معیر تسلیم کند.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ب) منفعت مال مورد عاریه به مستعیر تملیک می شود. </w:t>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ج) مستعیر اجازه انتفاع از مال مورد عاریه را پیدا می کند. </w:t>
      </w:r>
      <w:r w:rsidRPr="007966EB">
        <w:rPr>
          <w:rFonts w:cs="B Nazanin"/>
          <w:b/>
          <w:bCs/>
          <w:color w:val="FF0000"/>
          <w:sz w:val="24"/>
          <w:szCs w:val="24"/>
          <w:lang w:bidi="fa-IR"/>
        </w:rPr>
        <w:sym w:font="Wingdings 2" w:char="0050"/>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د) مستعیر حق انتفاع از مال مورد عاریه پیدا می کند. </w:t>
      </w:r>
    </w:p>
    <w:p w:rsidR="007966EB" w:rsidRPr="007966EB" w:rsidRDefault="007966EB" w:rsidP="007966EB">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15-در عقد مضاربه، اگر مضارب ورشکسته شود عقد چه وضعی دارد؟</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مضارب حق فسخ عقد را پیدا می کند. </w:t>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ب) عقد مضاربه منفسخ می شود. </w:t>
      </w:r>
      <w:r w:rsidRPr="007966EB">
        <w:rPr>
          <w:rFonts w:cs="B Nazanin"/>
          <w:b/>
          <w:bCs/>
          <w:color w:val="FF0000"/>
          <w:sz w:val="24"/>
          <w:szCs w:val="24"/>
          <w:lang w:bidi="fa-IR"/>
        </w:rPr>
        <w:sym w:font="Wingdings 2" w:char="0050"/>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ج) تأثیری در عقد مضاربه ندارد و مضارب کماکان به تجارب ادامه می دهد.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د) عقد مضاربه به غیر نافذ می گردد و نفوذ آن منوط به تنفیذ طلبکاران مالک است. </w:t>
      </w:r>
    </w:p>
    <w:p w:rsidR="007966EB" w:rsidRPr="007966EB" w:rsidRDefault="007966EB">
      <w:pPr>
        <w:rPr>
          <w:rFonts w:cs="B Nazanin"/>
          <w:sz w:val="24"/>
          <w:szCs w:val="24"/>
          <w:rtl/>
          <w:lang w:bidi="fa-IR"/>
        </w:rPr>
      </w:pPr>
      <w:r w:rsidRPr="007966EB">
        <w:rPr>
          <w:rFonts w:cs="B Nazanin"/>
          <w:sz w:val="24"/>
          <w:szCs w:val="24"/>
          <w:rtl/>
          <w:lang w:bidi="fa-IR"/>
        </w:rPr>
        <w:br w:type="page"/>
      </w:r>
    </w:p>
    <w:p w:rsidR="007966EB" w:rsidRPr="007966EB" w:rsidRDefault="007966EB" w:rsidP="007966EB">
      <w:pPr>
        <w:bidi/>
        <w:spacing w:after="0" w:line="240" w:lineRule="auto"/>
        <w:jc w:val="both"/>
        <w:rPr>
          <w:rFonts w:cs="B Nazanin"/>
          <w:sz w:val="24"/>
          <w:szCs w:val="24"/>
          <w:rtl/>
          <w:lang w:bidi="fa-IR"/>
        </w:rPr>
      </w:pPr>
      <w:r w:rsidRPr="007966EB">
        <w:rPr>
          <w:rFonts w:cs="B Nazanin"/>
          <w:noProof/>
          <w:sz w:val="24"/>
          <w:szCs w:val="24"/>
          <w:rtl/>
        </w:rPr>
        <w:lastRenderedPageBreak/>
        <w:pict>
          <v:roundrect id="_x0000_s1032" style="position:absolute;left:0;text-align:left;margin-left:435.3pt;margin-top:-3.2pt;width:64pt;height:33pt;z-index:251659264" arcsize="10923f" fillcolor="#92cddc [1944]" strokecolor="#92cddc [1944]" strokeweight="1pt">
            <v:fill color2="#daeef3 [664]" angle="-45" focus="-50%" type="gradient"/>
            <v:shadow on="t" type="perspective" color="#205867 [1608]" opacity=".5" offset="1pt" offset2="-3pt"/>
            <v:textbox>
              <w:txbxContent>
                <w:p w:rsidR="007966EB" w:rsidRPr="007966EB" w:rsidRDefault="007966EB" w:rsidP="007966EB">
                  <w:pPr>
                    <w:bidi/>
                    <w:jc w:val="center"/>
                    <w:rPr>
                      <w:rFonts w:cs="B Titr" w:hint="cs"/>
                      <w:color w:val="FF0000"/>
                      <w:sz w:val="24"/>
                      <w:szCs w:val="24"/>
                      <w:lang w:bidi="fa-IR"/>
                    </w:rPr>
                  </w:pPr>
                  <w:r>
                    <w:rPr>
                      <w:rFonts w:cs="B Titr" w:hint="cs"/>
                      <w:color w:val="FF0000"/>
                      <w:sz w:val="24"/>
                      <w:szCs w:val="24"/>
                      <w:rtl/>
                      <w:lang w:bidi="fa-IR"/>
                    </w:rPr>
                    <w:t>تجارت</w:t>
                  </w:r>
                </w:p>
              </w:txbxContent>
            </v:textbox>
          </v:roundrect>
        </w:pict>
      </w:r>
    </w:p>
    <w:p w:rsidR="007966EB" w:rsidRPr="007966EB" w:rsidRDefault="007966EB" w:rsidP="007966EB">
      <w:pPr>
        <w:bidi/>
        <w:spacing w:after="0" w:line="240" w:lineRule="auto"/>
        <w:jc w:val="both"/>
        <w:rPr>
          <w:rFonts w:cs="B Nazanin"/>
          <w:sz w:val="24"/>
          <w:szCs w:val="24"/>
          <w:rtl/>
          <w:lang w:bidi="fa-IR"/>
        </w:rPr>
      </w:pP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16</w:t>
      </w:r>
      <w:r w:rsidR="007966EB" w:rsidRPr="007966EB">
        <w:rPr>
          <w:rFonts w:cs="B Nazanin" w:hint="cs"/>
          <w:b/>
          <w:bCs/>
          <w:color w:val="00B0F0"/>
          <w:sz w:val="24"/>
          <w:szCs w:val="24"/>
          <w:rtl/>
          <w:lang w:bidi="fa-IR"/>
        </w:rPr>
        <w:t xml:space="preserve">-شخص (الف) چک در وجه حامل را جهت وصول وجه آن به محال علیه ارائه می دهد، در این صورت امضای ظهر چک توسط دارنده به منزله ................. است.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انتقال چک به محال علیه و رسید وجه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ب) وکالت در وصول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ج) انتقال چک به محال علیه </w:t>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د) رسید وجه چک</w:t>
      </w:r>
      <w:r w:rsidRPr="007966EB">
        <w:rPr>
          <w:rFonts w:cs="B Nazanin" w:hint="cs"/>
          <w:b/>
          <w:bCs/>
          <w:color w:val="FF0000"/>
          <w:sz w:val="24"/>
          <w:szCs w:val="24"/>
          <w:lang w:bidi="fa-IR"/>
        </w:rPr>
        <w:sym w:font="Wingdings 2" w:char="F050"/>
      </w:r>
      <w:r w:rsidRPr="007966EB">
        <w:rPr>
          <w:rFonts w:cs="B Nazanin" w:hint="cs"/>
          <w:b/>
          <w:bCs/>
          <w:color w:val="FF0000"/>
          <w:sz w:val="24"/>
          <w:szCs w:val="24"/>
          <w:rtl/>
          <w:lang w:bidi="fa-IR"/>
        </w:rPr>
        <w:t xml:space="preserve"> </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17</w:t>
      </w:r>
      <w:r w:rsidR="007966EB" w:rsidRPr="007966EB">
        <w:rPr>
          <w:rFonts w:cs="B Nazanin" w:hint="cs"/>
          <w:b/>
          <w:bCs/>
          <w:color w:val="00B0F0"/>
          <w:sz w:val="24"/>
          <w:szCs w:val="24"/>
          <w:rtl/>
          <w:lang w:bidi="fa-IR"/>
        </w:rPr>
        <w:t>-دارنده چکی می تواند در محکمه حقوقی علیه ظهرنویسان و ضامنین جهت وصول وجه چک اقامه دعوا کند که:</w:t>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الف) ظرف مواعد مقرر در قانون تجارت به بانک مراجعه و گواهی عدم تأدیه اخذ کرده باشد. </w:t>
      </w:r>
      <w:r w:rsidRPr="007966EB">
        <w:rPr>
          <w:rFonts w:cs="B Nazanin" w:hint="cs"/>
          <w:b/>
          <w:bCs/>
          <w:color w:val="FF0000"/>
          <w:sz w:val="24"/>
          <w:szCs w:val="24"/>
          <w:lang w:bidi="fa-IR"/>
        </w:rPr>
        <w:sym w:font="Wingdings 2" w:char="F050"/>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ب) علاوه بر اقدامات مذکور در پاسخ «ج»، مراتب عدم پرداخت را به ایادی ما قبل نیز اطلاع داده باشد.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ج) ظهرنویسی و ضمانت قبل از تاریخ چک انجام گرفته باشد.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د) به بانک محال علیه مراجعه کرده و گواهی عدم پرداخت به نام او صادر شده باشد. </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18</w:t>
      </w:r>
      <w:r w:rsidR="007966EB" w:rsidRPr="007966EB">
        <w:rPr>
          <w:rFonts w:cs="B Nazanin" w:hint="cs"/>
          <w:b/>
          <w:bCs/>
          <w:color w:val="00B0F0"/>
          <w:sz w:val="24"/>
          <w:szCs w:val="24"/>
          <w:rtl/>
          <w:lang w:bidi="fa-IR"/>
        </w:rPr>
        <w:t>-چک مسافرتی، چکی است که توسط:</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اشخاص صادر و وجه آن فقط در شعب بانک ملی ایران پرداخت می گردد.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ب) اشخاص صادر و وجه آن در هر یک از شعب بانک ها پرداخت می گردد.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ج) اشخاص صادر می شود و بانک محال علیه پرداخت وجه آن را تأئید می نماید. </w:t>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د) بانک صادر وجه آن در هر یک از شعب آن بانک یا توسط نمایندگان و کارگزاران آن پرداخت می گردد.</w:t>
      </w:r>
      <w:r w:rsidRPr="007966EB">
        <w:rPr>
          <w:rFonts w:cs="B Nazanin" w:hint="cs"/>
          <w:b/>
          <w:bCs/>
          <w:color w:val="FF0000"/>
          <w:sz w:val="24"/>
          <w:szCs w:val="24"/>
          <w:lang w:bidi="fa-IR"/>
        </w:rPr>
        <w:t xml:space="preserve"> </w:t>
      </w:r>
      <w:r w:rsidRPr="007966EB">
        <w:rPr>
          <w:rFonts w:cs="B Nazanin" w:hint="cs"/>
          <w:b/>
          <w:bCs/>
          <w:color w:val="FF0000"/>
          <w:sz w:val="24"/>
          <w:szCs w:val="24"/>
          <w:lang w:bidi="fa-IR"/>
        </w:rPr>
        <w:sym w:font="Wingdings 2" w:char="F050"/>
      </w:r>
      <w:r w:rsidRPr="007966EB">
        <w:rPr>
          <w:rFonts w:cs="B Nazanin" w:hint="cs"/>
          <w:b/>
          <w:bCs/>
          <w:color w:val="FF0000"/>
          <w:sz w:val="24"/>
          <w:szCs w:val="24"/>
          <w:rtl/>
          <w:lang w:bidi="fa-IR"/>
        </w:rPr>
        <w:t xml:space="preserve">  </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19</w:t>
      </w:r>
      <w:r w:rsidR="007966EB" w:rsidRPr="007966EB">
        <w:rPr>
          <w:rFonts w:cs="B Nazanin" w:hint="cs"/>
          <w:b/>
          <w:bCs/>
          <w:color w:val="00B0F0"/>
          <w:sz w:val="24"/>
          <w:szCs w:val="24"/>
          <w:rtl/>
          <w:lang w:bidi="fa-IR"/>
        </w:rPr>
        <w:t>-صدور چک اگر ........................ تجارتی است:</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الف) محل صدور و محل پرداخت آن در دو شهر مختلف باشد، ذاتاً.</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ب) صادرکننده و دارنده آن هر دو تاجر باشند، ذاتاً. </w:t>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ج) معامله ای که از بابت آن صادر شده تجارتی باشد.</w:t>
      </w:r>
      <w:r w:rsidRPr="007966EB">
        <w:rPr>
          <w:rFonts w:cs="B Nazanin" w:hint="cs"/>
          <w:b/>
          <w:bCs/>
          <w:color w:val="FF0000"/>
          <w:sz w:val="24"/>
          <w:szCs w:val="24"/>
          <w:lang w:bidi="fa-IR"/>
        </w:rPr>
        <w:t xml:space="preserve"> </w:t>
      </w:r>
      <w:r w:rsidRPr="007966EB">
        <w:rPr>
          <w:rFonts w:cs="B Nazanin" w:hint="cs"/>
          <w:b/>
          <w:bCs/>
          <w:color w:val="FF0000"/>
          <w:sz w:val="24"/>
          <w:szCs w:val="24"/>
          <w:lang w:bidi="fa-IR"/>
        </w:rPr>
        <w:sym w:font="Wingdings 2" w:char="F050"/>
      </w:r>
      <w:r w:rsidRPr="007966EB">
        <w:rPr>
          <w:rFonts w:cs="B Nazanin" w:hint="cs"/>
          <w:b/>
          <w:bCs/>
          <w:color w:val="FF0000"/>
          <w:sz w:val="24"/>
          <w:szCs w:val="24"/>
          <w:rtl/>
          <w:lang w:bidi="fa-IR"/>
        </w:rPr>
        <w:t xml:space="preserve">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د) صادرکننده و دارنده تاجر باشند. </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20</w:t>
      </w:r>
      <w:r w:rsidR="007966EB" w:rsidRPr="007966EB">
        <w:rPr>
          <w:rFonts w:cs="B Nazanin" w:hint="cs"/>
          <w:b/>
          <w:bCs/>
          <w:color w:val="00B0F0"/>
          <w:sz w:val="24"/>
          <w:szCs w:val="24"/>
          <w:rtl/>
          <w:lang w:bidi="fa-IR"/>
        </w:rPr>
        <w:t>-اگر عبارت حواله کرد در متن چک قلم خورده باشد، چک .............</w:t>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sz w:val="24"/>
          <w:szCs w:val="24"/>
          <w:rtl/>
          <w:lang w:bidi="fa-IR"/>
        </w:rPr>
        <w:t xml:space="preserve">الف) غیر قابل انتقال است.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b/>
          <w:bCs/>
          <w:color w:val="FF0000"/>
          <w:sz w:val="24"/>
          <w:szCs w:val="24"/>
          <w:rtl/>
          <w:lang w:bidi="fa-IR"/>
        </w:rPr>
        <w:t xml:space="preserve">ب) قابل انتقال لیکن تابع قانون مدنی است. </w:t>
      </w:r>
      <w:r w:rsidRPr="007966EB">
        <w:rPr>
          <w:rFonts w:cs="B Nazanin" w:hint="cs"/>
          <w:b/>
          <w:bCs/>
          <w:color w:val="FF0000"/>
          <w:sz w:val="24"/>
          <w:szCs w:val="24"/>
          <w:lang w:bidi="fa-IR"/>
        </w:rPr>
        <w:sym w:font="Wingdings 2" w:char="F050"/>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ج) بدون اجازه صادرکننده قابل انتقال نیست. </w:t>
      </w:r>
      <w:r w:rsidRPr="007966EB">
        <w:rPr>
          <w:rFonts w:cs="B Nazanin" w:hint="cs"/>
          <w:sz w:val="24"/>
          <w:szCs w:val="24"/>
          <w:rtl/>
          <w:lang w:bidi="fa-IR"/>
        </w:rPr>
        <w:tab/>
        <w:t xml:space="preserve">د) قابل انتقال و تابع قانون تجارت است. </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21</w:t>
      </w:r>
      <w:r w:rsidR="007966EB" w:rsidRPr="007966EB">
        <w:rPr>
          <w:rFonts w:cs="B Nazanin" w:hint="cs"/>
          <w:b/>
          <w:bCs/>
          <w:color w:val="00B0F0"/>
          <w:sz w:val="24"/>
          <w:szCs w:val="24"/>
          <w:rtl/>
          <w:lang w:bidi="fa-IR"/>
        </w:rPr>
        <w:t>-به موجب قانون تجارت ایران:</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تمام مقررات راجع به برات در مورد سفته نیز جاریست.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ب) تمام مقررات راجع به برات به جز پروتست و مفقودیت و قبولی شخص ثالث در مورد سفته جاریست. </w:t>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ج) مقررات مربوطه به قبولی و نکول برات در مورد سفته جاری نمی شود. </w:t>
      </w:r>
      <w:r w:rsidRPr="007966EB">
        <w:rPr>
          <w:rFonts w:cs="B Nazanin" w:hint="cs"/>
          <w:b/>
          <w:bCs/>
          <w:color w:val="FF0000"/>
          <w:sz w:val="24"/>
          <w:szCs w:val="24"/>
          <w:lang w:bidi="fa-IR"/>
        </w:rPr>
        <w:sym w:font="Wingdings 2" w:char="F050"/>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د) مقررات مربوطه به قبولی و نکول برات در مورد سفته هم جاری می شود. </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22</w:t>
      </w:r>
      <w:r w:rsidR="007966EB" w:rsidRPr="007966EB">
        <w:rPr>
          <w:rFonts w:cs="B Nazanin" w:hint="cs"/>
          <w:b/>
          <w:bCs/>
          <w:color w:val="00B0F0"/>
          <w:sz w:val="24"/>
          <w:szCs w:val="24"/>
          <w:rtl/>
          <w:lang w:bidi="fa-IR"/>
        </w:rPr>
        <w:t>-برای اینکه دارنده سفته بتواند وجه سفته را از ظهرنویس مطالبه کند، ابلاغ واخواست نامه به ظهرنویس لازم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الف) است</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b/>
          <w:bCs/>
          <w:color w:val="FF0000"/>
          <w:sz w:val="24"/>
          <w:szCs w:val="24"/>
          <w:rtl/>
          <w:lang w:bidi="fa-IR"/>
        </w:rPr>
        <w:t>ب) نیست</w:t>
      </w:r>
      <w:r w:rsidRPr="007966EB">
        <w:rPr>
          <w:rFonts w:cs="B Nazanin" w:hint="cs"/>
          <w:b/>
          <w:bCs/>
          <w:color w:val="FF0000"/>
          <w:sz w:val="24"/>
          <w:szCs w:val="24"/>
          <w:lang w:bidi="fa-IR"/>
        </w:rPr>
        <w:sym w:font="Wingdings 2" w:char="F050"/>
      </w:r>
      <w:r w:rsidRPr="007966EB">
        <w:rPr>
          <w:rFonts w:cs="B Nazanin" w:hint="cs"/>
          <w:b/>
          <w:bCs/>
          <w:color w:val="FF0000"/>
          <w:sz w:val="24"/>
          <w:szCs w:val="24"/>
          <w:rtl/>
          <w:lang w:bidi="fa-IR"/>
        </w:rPr>
        <w:t xml:space="preserve"> </w:t>
      </w:r>
      <w:r w:rsidRPr="007966EB">
        <w:rPr>
          <w:rFonts w:cs="B Nazanin" w:hint="cs"/>
          <w:sz w:val="24"/>
          <w:szCs w:val="24"/>
          <w:rtl/>
          <w:lang w:bidi="fa-IR"/>
        </w:rPr>
        <w:t xml:space="preserve"> </w:t>
      </w:r>
      <w:r w:rsidRPr="007966EB">
        <w:rPr>
          <w:rFonts w:cs="B Nazanin" w:hint="cs"/>
          <w:sz w:val="24"/>
          <w:szCs w:val="24"/>
          <w:rtl/>
          <w:lang w:bidi="fa-IR"/>
        </w:rPr>
        <w:tab/>
      </w:r>
      <w:r w:rsidRPr="007966EB">
        <w:rPr>
          <w:rFonts w:cs="B Nazanin" w:hint="cs"/>
          <w:sz w:val="24"/>
          <w:szCs w:val="24"/>
          <w:rtl/>
          <w:lang w:bidi="fa-IR"/>
        </w:rPr>
        <w:tab/>
        <w:t xml:space="preserve">ج) نیست اگر شرط شده باشد. </w:t>
      </w:r>
      <w:r w:rsidRPr="007966EB">
        <w:rPr>
          <w:rFonts w:cs="B Nazanin" w:hint="cs"/>
          <w:sz w:val="24"/>
          <w:szCs w:val="24"/>
          <w:rtl/>
          <w:lang w:bidi="fa-IR"/>
        </w:rPr>
        <w:tab/>
        <w:t xml:space="preserve">د) است اگر ظهرنویس تاجر باشد. </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23</w:t>
      </w:r>
      <w:r w:rsidR="007966EB" w:rsidRPr="007966EB">
        <w:rPr>
          <w:rFonts w:cs="B Nazanin" w:hint="cs"/>
          <w:b/>
          <w:bCs/>
          <w:color w:val="00B0F0"/>
          <w:sz w:val="24"/>
          <w:szCs w:val="24"/>
          <w:rtl/>
          <w:lang w:bidi="fa-IR"/>
        </w:rPr>
        <w:t>-به منظور تأدیه وجه سفته:</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محاکم می توانند بدون رضایت دارنده سفته مهلتی به مدیون بدهند.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ب) محاکم مکلفند حتی بدون رضایت دارنده سفته مهلتی به مدیون بدهند. </w:t>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lastRenderedPageBreak/>
        <w:t xml:space="preserve">ج) محاکم نمی توانند بدون رضایت دارنده سفته مهلتی به مدیون بدهند. </w:t>
      </w:r>
      <w:r w:rsidRPr="007966EB">
        <w:rPr>
          <w:rFonts w:cs="B Nazanin" w:hint="cs"/>
          <w:b/>
          <w:bCs/>
          <w:color w:val="FF0000"/>
          <w:sz w:val="24"/>
          <w:szCs w:val="24"/>
          <w:lang w:bidi="fa-IR"/>
        </w:rPr>
        <w:sym w:font="Wingdings 2" w:char="F050"/>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د) محاکم مکلفند رضایت دارنده سفته را جلب و سپس مهلتی به مدیون بدهند. </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24</w:t>
      </w:r>
      <w:r w:rsidR="007966EB" w:rsidRPr="007966EB">
        <w:rPr>
          <w:rFonts w:cs="B Nazanin" w:hint="cs"/>
          <w:b/>
          <w:bCs/>
          <w:color w:val="00B0F0"/>
          <w:sz w:val="24"/>
          <w:szCs w:val="24"/>
          <w:rtl/>
          <w:lang w:bidi="fa-IR"/>
        </w:rPr>
        <w:t>-کدام مورد جزء وجوه مشترک بین سفته و برات است؟</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در برات و سفته قبول و نکول شرط است.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ب) در برات و سفته حداقل نام سه نفر وجود دارد.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ج) در برات و سفته مکان و محل پرداخت وجه شرط است. </w:t>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د) قوانین خارجی که در مورد برات باید رعایت شود در مورد سفته نیز لازم الرعایه است. </w:t>
      </w:r>
      <w:r w:rsidRPr="007966EB">
        <w:rPr>
          <w:rFonts w:cs="B Nazanin" w:hint="cs"/>
          <w:b/>
          <w:bCs/>
          <w:color w:val="FF0000"/>
          <w:sz w:val="24"/>
          <w:szCs w:val="24"/>
          <w:lang w:bidi="fa-IR"/>
        </w:rPr>
        <w:sym w:font="Wingdings 2" w:char="F050"/>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25</w:t>
      </w:r>
      <w:r w:rsidR="007966EB" w:rsidRPr="007966EB">
        <w:rPr>
          <w:rFonts w:cs="B Nazanin" w:hint="cs"/>
          <w:b/>
          <w:bCs/>
          <w:color w:val="00B0F0"/>
          <w:sz w:val="24"/>
          <w:szCs w:val="24"/>
          <w:rtl/>
          <w:lang w:bidi="fa-IR"/>
        </w:rPr>
        <w:t>-شخصی که وجه سفته را قبل از سررسید بپردازد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بری الذّمه می شود.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 xml:space="preserve">ب) بری الذّمه نمی شود.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b/>
          <w:bCs/>
          <w:color w:val="FF0000"/>
          <w:sz w:val="24"/>
          <w:szCs w:val="24"/>
          <w:rtl/>
          <w:lang w:bidi="fa-IR"/>
        </w:rPr>
        <w:t>ج) ممکن است بری الذّمه نمی شود.</w:t>
      </w:r>
      <w:r w:rsidRPr="007966EB">
        <w:rPr>
          <w:rFonts w:cs="B Nazanin" w:hint="cs"/>
          <w:sz w:val="24"/>
          <w:szCs w:val="24"/>
          <w:rtl/>
          <w:lang w:bidi="fa-IR"/>
        </w:rPr>
        <w:t xml:space="preserve"> </w:t>
      </w:r>
      <w:r w:rsidRPr="007966EB">
        <w:rPr>
          <w:rFonts w:cs="B Nazanin" w:hint="cs"/>
          <w:b/>
          <w:bCs/>
          <w:color w:val="FF0000"/>
          <w:sz w:val="24"/>
          <w:szCs w:val="24"/>
          <w:lang w:bidi="fa-IR"/>
        </w:rPr>
        <w:sym w:font="Wingdings 2" w:char="F050"/>
      </w:r>
      <w:r w:rsidRPr="007966EB">
        <w:rPr>
          <w:rFonts w:cs="B Nazanin" w:hint="cs"/>
          <w:sz w:val="24"/>
          <w:szCs w:val="24"/>
          <w:rtl/>
          <w:lang w:bidi="fa-IR"/>
        </w:rPr>
        <w:tab/>
        <w:t xml:space="preserve">د) در صورت نبودن دستور مرجع قضایی بر منع پرداخت بری الذّمه می شود. </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26</w:t>
      </w:r>
      <w:r w:rsidR="007966EB" w:rsidRPr="007966EB">
        <w:rPr>
          <w:rFonts w:cs="B Nazanin" w:hint="cs"/>
          <w:b/>
          <w:bCs/>
          <w:color w:val="00B0F0"/>
          <w:sz w:val="24"/>
          <w:szCs w:val="24"/>
          <w:rtl/>
          <w:lang w:bidi="fa-IR"/>
        </w:rPr>
        <w:t>-چنانچه برات در وجه حامل صادر شود:</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سند تجارتی محسوب می شود. </w:t>
      </w:r>
      <w:r w:rsidRPr="007966EB">
        <w:rPr>
          <w:rFonts w:cs="B Nazanin" w:hint="cs"/>
          <w:sz w:val="24"/>
          <w:szCs w:val="24"/>
          <w:rtl/>
          <w:lang w:bidi="fa-IR"/>
        </w:rPr>
        <w:tab/>
      </w:r>
      <w:r w:rsidRPr="007966EB">
        <w:rPr>
          <w:rFonts w:cs="B Nazanin" w:hint="cs"/>
          <w:sz w:val="24"/>
          <w:szCs w:val="24"/>
          <w:rtl/>
          <w:lang w:bidi="fa-IR"/>
        </w:rPr>
        <w:tab/>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ب) سند تجارتی محسوب می شود ولی از همه مزایای اسناد و تجارتی برخوردار نیست. </w:t>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ج) سند تجارتی محسوب نمی شود. </w:t>
      </w:r>
      <w:r w:rsidRPr="007966EB">
        <w:rPr>
          <w:rFonts w:cs="B Nazanin" w:hint="cs"/>
          <w:b/>
          <w:bCs/>
          <w:color w:val="FF0000"/>
          <w:sz w:val="24"/>
          <w:szCs w:val="24"/>
          <w:lang w:bidi="fa-IR"/>
        </w:rPr>
        <w:sym w:font="Wingdings 2" w:char="F050"/>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د) هیچکدام </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27</w:t>
      </w:r>
      <w:r w:rsidR="007966EB" w:rsidRPr="007966EB">
        <w:rPr>
          <w:rFonts w:cs="B Nazanin" w:hint="cs"/>
          <w:b/>
          <w:bCs/>
          <w:color w:val="00B0F0"/>
          <w:sz w:val="24"/>
          <w:szCs w:val="24"/>
          <w:rtl/>
          <w:lang w:bidi="fa-IR"/>
        </w:rPr>
        <w:t>-برات ممکن است به دستور و حساب شخص دیگری صادر شود. اگر کسی ظهر برات را امضاء نماید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در صورتی که برای تعهد پرداخت نباشد، به طور کامل تعهدآور نیست.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ب) اگر برای تعهد پرداخت هم نباشد، تعهدآور است. </w:t>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ج) چنانچه صرفاً جهت تأئید مندرجات سند باشد، تعهدآور نیست. </w:t>
      </w:r>
      <w:r w:rsidRPr="007966EB">
        <w:rPr>
          <w:rFonts w:cs="B Nazanin" w:hint="cs"/>
          <w:b/>
          <w:bCs/>
          <w:color w:val="FF0000"/>
          <w:sz w:val="24"/>
          <w:szCs w:val="24"/>
          <w:lang w:bidi="fa-IR"/>
        </w:rPr>
        <w:sym w:font="Wingdings 2" w:char="F050"/>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د) در صورتی که امضاء اصلی او نباشد، تعهدآور نیست. </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28</w:t>
      </w:r>
      <w:r w:rsidR="007966EB" w:rsidRPr="007966EB">
        <w:rPr>
          <w:rFonts w:cs="B Nazanin" w:hint="cs"/>
          <w:b/>
          <w:bCs/>
          <w:color w:val="00B0F0"/>
          <w:sz w:val="24"/>
          <w:szCs w:val="24"/>
          <w:rtl/>
          <w:lang w:bidi="fa-IR"/>
        </w:rPr>
        <w:t>-قاعده جواز صدور برات به دستور و حساب شخص دیگر دلالت دارد بر:</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صدور براتی که سبب آن حق العمل کاری باشد.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ب) صدور براتی که لزوماً از محل یک حساب بانکی پرداخت می گردد.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ج) صدور به وکالت از سوی صادرکننده که شخص حقوقی باشد. </w:t>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د) صدور به وکالت از سوی صادرکننده اعم از اینکه شخص حقیقی یا حقوقی باشد. </w:t>
      </w:r>
      <w:r w:rsidRPr="007966EB">
        <w:rPr>
          <w:rFonts w:cs="B Nazanin" w:hint="cs"/>
          <w:b/>
          <w:bCs/>
          <w:color w:val="FF0000"/>
          <w:sz w:val="24"/>
          <w:szCs w:val="24"/>
          <w:lang w:bidi="fa-IR"/>
        </w:rPr>
        <w:sym w:font="Wingdings 2" w:char="F050"/>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29</w:t>
      </w:r>
      <w:r w:rsidR="007966EB" w:rsidRPr="007966EB">
        <w:rPr>
          <w:rFonts w:cs="B Nazanin" w:hint="cs"/>
          <w:b/>
          <w:bCs/>
          <w:color w:val="00B0F0"/>
          <w:sz w:val="24"/>
          <w:szCs w:val="24"/>
          <w:rtl/>
          <w:lang w:bidi="fa-IR"/>
        </w:rPr>
        <w:t xml:space="preserve">-هنگام ارایه برات، براتگیر؛ </w:t>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الف) می تواند از دارنده برات برای قبولی یا نکول مهلت بخواهد. </w:t>
      </w:r>
      <w:r w:rsidRPr="007966EB">
        <w:rPr>
          <w:rFonts w:cs="B Nazanin" w:hint="cs"/>
          <w:b/>
          <w:bCs/>
          <w:color w:val="FF0000"/>
          <w:sz w:val="24"/>
          <w:szCs w:val="24"/>
          <w:lang w:bidi="fa-IR"/>
        </w:rPr>
        <w:sym w:font="Wingdings 2" w:char="F050"/>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ب) باید برات را قبول یا نکول کند.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ج) حق دارد از دارنده برات بخواهد برات را نزد او باقی بگذارد و فردای آن روز برای گرفتن برات قبول شده یا نکول شده مراجعه کند.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د) در صورتی می تواند مهلت بخواهد که این حق در برات پیش بینی شده باشند. </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30</w:t>
      </w:r>
      <w:r w:rsidR="007966EB" w:rsidRPr="007966EB">
        <w:rPr>
          <w:rFonts w:cs="B Nazanin" w:hint="cs"/>
          <w:b/>
          <w:bCs/>
          <w:color w:val="00B0F0"/>
          <w:sz w:val="24"/>
          <w:szCs w:val="24"/>
          <w:rtl/>
          <w:lang w:bidi="fa-IR"/>
        </w:rPr>
        <w:t xml:space="preserve">-اگر براتگیر برات را به صورت مشروط قبول کند دارنده برات حق دارد قبل از سررسید به براتکش مراجعه و ................ طلب نماید.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وجه برات را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b/>
          <w:bCs/>
          <w:color w:val="FF0000"/>
          <w:sz w:val="24"/>
          <w:szCs w:val="24"/>
          <w:rtl/>
          <w:lang w:bidi="fa-IR"/>
        </w:rPr>
        <w:t>ب) ضامن</w:t>
      </w:r>
      <w:r w:rsidRPr="007966EB">
        <w:rPr>
          <w:rFonts w:cs="B Nazanin" w:hint="cs"/>
          <w:sz w:val="24"/>
          <w:szCs w:val="24"/>
          <w:rtl/>
          <w:lang w:bidi="fa-IR"/>
        </w:rPr>
        <w:t xml:space="preserve"> </w:t>
      </w:r>
      <w:r w:rsidRPr="007966EB">
        <w:rPr>
          <w:rFonts w:cs="B Nazanin" w:hint="cs"/>
          <w:b/>
          <w:bCs/>
          <w:color w:val="FF0000"/>
          <w:sz w:val="24"/>
          <w:szCs w:val="24"/>
          <w:lang w:bidi="fa-IR"/>
        </w:rPr>
        <w:sym w:font="Wingdings 2" w:char="F050"/>
      </w:r>
      <w:r w:rsidRPr="007966EB">
        <w:rPr>
          <w:rFonts w:cs="B Nazanin" w:hint="cs"/>
          <w:sz w:val="24"/>
          <w:szCs w:val="24"/>
          <w:rtl/>
          <w:lang w:bidi="fa-IR"/>
        </w:rPr>
        <w:tab/>
      </w:r>
      <w:r w:rsidRPr="007966EB">
        <w:rPr>
          <w:rFonts w:cs="B Nazanin" w:hint="cs"/>
          <w:sz w:val="24"/>
          <w:szCs w:val="24"/>
          <w:rtl/>
          <w:lang w:bidi="fa-IR"/>
        </w:rPr>
        <w:tab/>
        <w:t>ج) وثیقه</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د) تغییر نام براتگیر را</w:t>
      </w:r>
    </w:p>
    <w:p w:rsidR="007966EB" w:rsidRPr="007966EB" w:rsidRDefault="007966EB">
      <w:pPr>
        <w:rPr>
          <w:rFonts w:cs="B Nazanin"/>
          <w:sz w:val="24"/>
          <w:szCs w:val="24"/>
          <w:rtl/>
          <w:lang w:bidi="fa-IR"/>
        </w:rPr>
      </w:pPr>
      <w:r w:rsidRPr="007966EB">
        <w:rPr>
          <w:rFonts w:cs="B Nazanin"/>
          <w:sz w:val="24"/>
          <w:szCs w:val="24"/>
          <w:rtl/>
          <w:lang w:bidi="fa-IR"/>
        </w:rPr>
        <w:br w:type="page"/>
      </w:r>
    </w:p>
    <w:p w:rsidR="007966EB" w:rsidRPr="007966EB" w:rsidRDefault="007966EB" w:rsidP="007966EB">
      <w:pPr>
        <w:bidi/>
        <w:spacing w:after="0" w:line="240" w:lineRule="auto"/>
        <w:jc w:val="both"/>
        <w:rPr>
          <w:rFonts w:cs="B Nazanin"/>
          <w:sz w:val="24"/>
          <w:szCs w:val="24"/>
          <w:rtl/>
          <w:lang w:bidi="fa-IR"/>
        </w:rPr>
      </w:pPr>
      <w:r w:rsidRPr="007966EB">
        <w:rPr>
          <w:rFonts w:cs="B Nazanin"/>
          <w:noProof/>
          <w:sz w:val="24"/>
          <w:szCs w:val="24"/>
          <w:rtl/>
        </w:rPr>
        <w:lastRenderedPageBreak/>
        <w:pict>
          <v:roundrect id="_x0000_s1033" style="position:absolute;left:0;text-align:left;margin-left:390.8pt;margin-top:-3.7pt;width:109pt;height:33pt;z-index:251660288" arcsize="10923f" fillcolor="#92cddc [1944]" strokecolor="#92cddc [1944]" strokeweight="1pt">
            <v:fill color2="#daeef3 [664]" angle="-45" focus="-50%" type="gradient"/>
            <v:shadow on="t" type="perspective" color="#205867 [1608]" opacity=".5" offset="1pt" offset2="-3pt"/>
            <v:textbox>
              <w:txbxContent>
                <w:p w:rsidR="007966EB" w:rsidRPr="007966EB" w:rsidRDefault="007966EB" w:rsidP="007966EB">
                  <w:pPr>
                    <w:bidi/>
                    <w:jc w:val="center"/>
                    <w:rPr>
                      <w:rFonts w:cs="B Titr" w:hint="cs"/>
                      <w:color w:val="FF0000"/>
                      <w:sz w:val="24"/>
                      <w:szCs w:val="24"/>
                      <w:lang w:bidi="fa-IR"/>
                    </w:rPr>
                  </w:pPr>
                  <w:r>
                    <w:rPr>
                      <w:rFonts w:cs="B Titr" w:hint="cs"/>
                      <w:color w:val="FF0000"/>
                      <w:sz w:val="24"/>
                      <w:szCs w:val="24"/>
                      <w:rtl/>
                      <w:lang w:bidi="fa-IR"/>
                    </w:rPr>
                    <w:t>آئین دادرسی مدنی</w:t>
                  </w:r>
                </w:p>
              </w:txbxContent>
            </v:textbox>
          </v:roundrect>
        </w:pict>
      </w:r>
    </w:p>
    <w:p w:rsidR="007966EB" w:rsidRPr="007966EB" w:rsidRDefault="007966EB" w:rsidP="007966EB">
      <w:pPr>
        <w:bidi/>
        <w:spacing w:after="0" w:line="240" w:lineRule="auto"/>
        <w:rPr>
          <w:rFonts w:cs="B Nazanin" w:hint="cs"/>
          <w:b/>
          <w:bCs/>
          <w:color w:val="00B0F0"/>
          <w:sz w:val="24"/>
          <w:szCs w:val="24"/>
          <w:rtl/>
          <w:lang w:bidi="fa-IR"/>
        </w:rPr>
      </w:pPr>
    </w:p>
    <w:p w:rsidR="007966EB" w:rsidRPr="007966EB" w:rsidRDefault="005B4767" w:rsidP="007966EB">
      <w:pPr>
        <w:bidi/>
        <w:spacing w:after="0" w:line="240" w:lineRule="auto"/>
        <w:rPr>
          <w:rFonts w:cs="B Nazanin"/>
          <w:b/>
          <w:bCs/>
          <w:color w:val="00B0F0"/>
          <w:sz w:val="24"/>
          <w:szCs w:val="24"/>
          <w:rtl/>
          <w:lang w:bidi="fa-IR"/>
        </w:rPr>
      </w:pPr>
      <w:r>
        <w:rPr>
          <w:rFonts w:cs="B Nazanin" w:hint="cs"/>
          <w:b/>
          <w:bCs/>
          <w:color w:val="00B0F0"/>
          <w:sz w:val="24"/>
          <w:szCs w:val="24"/>
          <w:rtl/>
          <w:lang w:bidi="fa-IR"/>
        </w:rPr>
        <w:t>31</w:t>
      </w:r>
      <w:r w:rsidR="007966EB" w:rsidRPr="007966EB">
        <w:rPr>
          <w:rFonts w:cs="B Nazanin" w:hint="cs"/>
          <w:b/>
          <w:bCs/>
          <w:color w:val="00B0F0"/>
          <w:sz w:val="24"/>
          <w:szCs w:val="24"/>
          <w:rtl/>
          <w:lang w:bidi="fa-IR"/>
        </w:rPr>
        <w:t>- دعوای تصرف عدوانی نسبت  به ملک علیه اداره دولتی:</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الف) در صلاحیت دیوان عدالت ادرای است</w:t>
      </w:r>
    </w:p>
    <w:p w:rsidR="007966EB" w:rsidRPr="007966EB" w:rsidRDefault="007966EB" w:rsidP="007966EB">
      <w:pPr>
        <w:bidi/>
        <w:spacing w:after="0" w:line="240" w:lineRule="auto"/>
        <w:rPr>
          <w:rFonts w:cs="B Nazanin"/>
          <w:b/>
          <w:bCs/>
          <w:color w:val="FF0000"/>
          <w:sz w:val="24"/>
          <w:szCs w:val="24"/>
          <w:rtl/>
          <w:lang w:bidi="fa-IR"/>
        </w:rPr>
      </w:pPr>
      <w:r w:rsidRPr="007966EB">
        <w:rPr>
          <w:rFonts w:cs="B Nazanin" w:hint="cs"/>
          <w:b/>
          <w:bCs/>
          <w:color w:val="FF0000"/>
          <w:sz w:val="24"/>
          <w:szCs w:val="24"/>
          <w:rtl/>
          <w:lang w:bidi="fa-IR"/>
        </w:rPr>
        <w:t>ب) در صلاحیت دادگاه محل وقوع ملک است</w:t>
      </w:r>
      <w:r w:rsidRPr="007966EB">
        <w:rPr>
          <w:rFonts w:cs="B Nazanin" w:hint="cs"/>
          <w:b/>
          <w:bCs/>
          <w:color w:val="FF0000"/>
          <w:sz w:val="24"/>
          <w:szCs w:val="24"/>
          <w:lang w:bidi="fa-IR"/>
        </w:rPr>
        <w:sym w:font="Wingdings 2" w:char="F050"/>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 xml:space="preserve">ج) در صلاحیت دادگاه محل اقامت خوانده است </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د) قبل از اثبات تخلف  اداره دولتی به موجب حکم دیوان عدالت ادرای در هیچ صورتی قابل طرح نمی باشد.</w:t>
      </w:r>
    </w:p>
    <w:p w:rsidR="007966EB" w:rsidRPr="007966EB" w:rsidRDefault="005B4767" w:rsidP="007966EB">
      <w:pPr>
        <w:bidi/>
        <w:spacing w:after="0" w:line="240" w:lineRule="auto"/>
        <w:rPr>
          <w:rFonts w:cs="B Nazanin"/>
          <w:b/>
          <w:bCs/>
          <w:color w:val="00B0F0"/>
          <w:sz w:val="24"/>
          <w:szCs w:val="24"/>
          <w:rtl/>
          <w:lang w:bidi="fa-IR"/>
        </w:rPr>
      </w:pPr>
      <w:r>
        <w:rPr>
          <w:rFonts w:cs="B Nazanin" w:hint="cs"/>
          <w:b/>
          <w:bCs/>
          <w:color w:val="00B0F0"/>
          <w:sz w:val="24"/>
          <w:szCs w:val="24"/>
          <w:rtl/>
          <w:lang w:bidi="fa-IR"/>
        </w:rPr>
        <w:t>32</w:t>
      </w:r>
      <w:r w:rsidR="007966EB" w:rsidRPr="007966EB">
        <w:rPr>
          <w:rFonts w:cs="B Nazanin" w:hint="cs"/>
          <w:b/>
          <w:bCs/>
          <w:color w:val="00B0F0"/>
          <w:sz w:val="24"/>
          <w:szCs w:val="24"/>
          <w:rtl/>
          <w:lang w:bidi="fa-IR"/>
        </w:rPr>
        <w:t xml:space="preserve">- چنان چه دادخواست تنها مستند به ستند عادی بوده  و اصل سند در جلسه دادرسی ارائه نشود با انکار و تردید خوانده: </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الف) قرار رد دعوا صادر می شود</w:t>
      </w:r>
    </w:p>
    <w:p w:rsidR="007966EB" w:rsidRPr="007966EB" w:rsidRDefault="007966EB" w:rsidP="007966EB">
      <w:pPr>
        <w:bidi/>
        <w:spacing w:after="0" w:line="240" w:lineRule="auto"/>
        <w:rPr>
          <w:rFonts w:cs="B Nazanin"/>
          <w:b/>
          <w:bCs/>
          <w:color w:val="FF0000"/>
          <w:sz w:val="24"/>
          <w:szCs w:val="24"/>
          <w:rtl/>
          <w:lang w:bidi="fa-IR"/>
        </w:rPr>
      </w:pPr>
      <w:r w:rsidRPr="007966EB">
        <w:rPr>
          <w:rFonts w:cs="B Nazanin" w:hint="cs"/>
          <w:b/>
          <w:bCs/>
          <w:color w:val="FF0000"/>
          <w:sz w:val="24"/>
          <w:szCs w:val="24"/>
          <w:rtl/>
          <w:lang w:bidi="fa-IR"/>
        </w:rPr>
        <w:t>ب) قرار ابطال دادخواست صادر می شود</w:t>
      </w:r>
      <w:r w:rsidRPr="007966EB">
        <w:rPr>
          <w:rFonts w:cs="B Nazanin" w:hint="cs"/>
          <w:b/>
          <w:bCs/>
          <w:color w:val="FF0000"/>
          <w:sz w:val="24"/>
          <w:szCs w:val="24"/>
          <w:lang w:bidi="fa-IR"/>
        </w:rPr>
        <w:sym w:font="Wingdings 2" w:char="F050"/>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ج) خواهان پس از ابلاغ باید ظرف ده روز سند را ارائه کند</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د) سند از عداد دلایل خواهان خارج می شود</w:t>
      </w:r>
    </w:p>
    <w:p w:rsidR="007966EB" w:rsidRPr="007966EB" w:rsidRDefault="005B4767" w:rsidP="007966EB">
      <w:pPr>
        <w:bidi/>
        <w:spacing w:after="0" w:line="240" w:lineRule="auto"/>
        <w:rPr>
          <w:rFonts w:cs="B Nazanin"/>
          <w:b/>
          <w:bCs/>
          <w:color w:val="00B0F0"/>
          <w:sz w:val="24"/>
          <w:szCs w:val="24"/>
          <w:rtl/>
          <w:lang w:bidi="fa-IR"/>
        </w:rPr>
      </w:pPr>
      <w:r>
        <w:rPr>
          <w:rFonts w:cs="B Nazanin" w:hint="cs"/>
          <w:b/>
          <w:bCs/>
          <w:color w:val="00B0F0"/>
          <w:sz w:val="24"/>
          <w:szCs w:val="24"/>
          <w:rtl/>
          <w:lang w:bidi="fa-IR"/>
        </w:rPr>
        <w:t>33</w:t>
      </w:r>
      <w:r w:rsidR="007966EB" w:rsidRPr="007966EB">
        <w:rPr>
          <w:rFonts w:cs="B Nazanin" w:hint="cs"/>
          <w:b/>
          <w:bCs/>
          <w:color w:val="00B0F0"/>
          <w:sz w:val="24"/>
          <w:szCs w:val="24"/>
          <w:rtl/>
          <w:lang w:bidi="fa-IR"/>
        </w:rPr>
        <w:t>- چنان چه در خواست دستور موقت شود:</w:t>
      </w:r>
    </w:p>
    <w:p w:rsidR="007966EB" w:rsidRPr="007966EB" w:rsidRDefault="007966EB" w:rsidP="007966EB">
      <w:pPr>
        <w:bidi/>
        <w:spacing w:after="0" w:line="240" w:lineRule="auto"/>
        <w:rPr>
          <w:rFonts w:cs="B Nazanin"/>
          <w:sz w:val="24"/>
          <w:szCs w:val="24"/>
          <w:lang w:bidi="fa-IR"/>
        </w:rPr>
      </w:pPr>
      <w:r w:rsidRPr="007966EB">
        <w:rPr>
          <w:rFonts w:cs="B Nazanin" w:hint="cs"/>
          <w:sz w:val="24"/>
          <w:szCs w:val="24"/>
          <w:rtl/>
          <w:lang w:bidi="fa-IR"/>
        </w:rPr>
        <w:t>الف) فقط قضات دادگاه عمومی مجوز دارند به آن رسیدگی کنند</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ب) رسیدگی قضات دادگاه عمومی منوط به اعطای صلاحیت توسط رییس حوزه قضایی است</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ج) دستور موقت از صلاحیت دادگاه عمومی خارج است</w:t>
      </w:r>
    </w:p>
    <w:p w:rsidR="007966EB" w:rsidRPr="007966EB" w:rsidRDefault="007966EB" w:rsidP="007966EB">
      <w:pPr>
        <w:bidi/>
        <w:spacing w:after="0" w:line="240" w:lineRule="auto"/>
        <w:rPr>
          <w:rFonts w:cs="B Nazanin"/>
          <w:b/>
          <w:bCs/>
          <w:color w:val="FF0000"/>
          <w:sz w:val="24"/>
          <w:szCs w:val="24"/>
          <w:rtl/>
          <w:lang w:bidi="fa-IR"/>
        </w:rPr>
      </w:pPr>
      <w:r w:rsidRPr="007966EB">
        <w:rPr>
          <w:rFonts w:cs="B Nazanin" w:hint="cs"/>
          <w:b/>
          <w:bCs/>
          <w:color w:val="FF0000"/>
          <w:sz w:val="24"/>
          <w:szCs w:val="24"/>
          <w:rtl/>
          <w:lang w:bidi="fa-IR"/>
        </w:rPr>
        <w:t>د) قضات دادگاه عمومی صلاحیت رسیدگی به آن را دارند</w:t>
      </w:r>
      <w:r w:rsidRPr="007966EB">
        <w:rPr>
          <w:rFonts w:cs="B Nazanin" w:hint="cs"/>
          <w:b/>
          <w:bCs/>
          <w:color w:val="FF0000"/>
          <w:sz w:val="24"/>
          <w:szCs w:val="24"/>
          <w:lang w:bidi="fa-IR"/>
        </w:rPr>
        <w:sym w:font="Wingdings 2" w:char="F050"/>
      </w:r>
    </w:p>
    <w:p w:rsidR="007966EB" w:rsidRPr="007966EB" w:rsidRDefault="005B4767" w:rsidP="007966EB">
      <w:pPr>
        <w:bidi/>
        <w:spacing w:after="0" w:line="240" w:lineRule="auto"/>
        <w:rPr>
          <w:rFonts w:cs="B Nazanin"/>
          <w:b/>
          <w:bCs/>
          <w:color w:val="00B0F0"/>
          <w:sz w:val="24"/>
          <w:szCs w:val="24"/>
          <w:rtl/>
          <w:lang w:bidi="fa-IR"/>
        </w:rPr>
      </w:pPr>
      <w:r>
        <w:rPr>
          <w:rFonts w:cs="B Nazanin" w:hint="cs"/>
          <w:b/>
          <w:bCs/>
          <w:color w:val="00B0F0"/>
          <w:sz w:val="24"/>
          <w:szCs w:val="24"/>
          <w:rtl/>
          <w:lang w:bidi="fa-IR"/>
        </w:rPr>
        <w:t>34</w:t>
      </w:r>
      <w:r w:rsidR="007966EB" w:rsidRPr="007966EB">
        <w:rPr>
          <w:rFonts w:cs="B Nazanin" w:hint="cs"/>
          <w:b/>
          <w:bCs/>
          <w:color w:val="00B0F0"/>
          <w:sz w:val="24"/>
          <w:szCs w:val="24"/>
          <w:rtl/>
          <w:lang w:bidi="fa-IR"/>
        </w:rPr>
        <w:t>- در مورد دعوا به خواسته مطالبه مبلغ نهصد هزار ریال  وجه یک فقره سفته قرار ابطال دادخواست صادر شده است قرار مذکور:</w:t>
      </w:r>
    </w:p>
    <w:p w:rsidR="007966EB" w:rsidRPr="007966EB" w:rsidRDefault="007966EB" w:rsidP="007966EB">
      <w:pPr>
        <w:bidi/>
        <w:spacing w:after="0" w:line="240" w:lineRule="auto"/>
        <w:rPr>
          <w:rFonts w:cs="B Nazanin"/>
          <w:b/>
          <w:bCs/>
          <w:color w:val="FF0000"/>
          <w:sz w:val="24"/>
          <w:szCs w:val="24"/>
          <w:rtl/>
          <w:lang w:bidi="fa-IR"/>
        </w:rPr>
      </w:pPr>
      <w:r w:rsidRPr="007966EB">
        <w:rPr>
          <w:rFonts w:cs="B Nazanin" w:hint="cs"/>
          <w:b/>
          <w:bCs/>
          <w:color w:val="FF0000"/>
          <w:sz w:val="24"/>
          <w:szCs w:val="24"/>
          <w:rtl/>
          <w:lang w:bidi="fa-IR"/>
        </w:rPr>
        <w:t>الف) غیر قابل تجدیدنظر است</w:t>
      </w:r>
      <w:r w:rsidRPr="007966EB">
        <w:rPr>
          <w:rFonts w:cs="B Nazanin" w:hint="cs"/>
          <w:b/>
          <w:bCs/>
          <w:color w:val="FF0000"/>
          <w:sz w:val="24"/>
          <w:szCs w:val="24"/>
          <w:lang w:bidi="fa-IR"/>
        </w:rPr>
        <w:sym w:font="Wingdings 2" w:char="F050"/>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ب) قابل اعتراض در دادگاه صادر کننده رای است</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ج) قابل تجدیدنظر در دادگاه تجدیدنظر است</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 xml:space="preserve">د) قابل فرجام در دیوان است. </w:t>
      </w:r>
    </w:p>
    <w:p w:rsidR="007966EB" w:rsidRPr="007966EB" w:rsidRDefault="005B4767" w:rsidP="007966EB">
      <w:pPr>
        <w:bidi/>
        <w:spacing w:after="0" w:line="240" w:lineRule="auto"/>
        <w:rPr>
          <w:rFonts w:cs="B Nazanin"/>
          <w:b/>
          <w:bCs/>
          <w:color w:val="00B0F0"/>
          <w:sz w:val="24"/>
          <w:szCs w:val="24"/>
          <w:rtl/>
          <w:lang w:bidi="fa-IR"/>
        </w:rPr>
      </w:pPr>
      <w:r>
        <w:rPr>
          <w:rFonts w:cs="B Nazanin" w:hint="cs"/>
          <w:b/>
          <w:bCs/>
          <w:color w:val="00B0F0"/>
          <w:sz w:val="24"/>
          <w:szCs w:val="24"/>
          <w:rtl/>
          <w:lang w:bidi="fa-IR"/>
        </w:rPr>
        <w:t>35</w:t>
      </w:r>
      <w:r w:rsidR="007966EB" w:rsidRPr="007966EB">
        <w:rPr>
          <w:rFonts w:cs="B Nazanin" w:hint="cs"/>
          <w:b/>
          <w:bCs/>
          <w:color w:val="00B0F0"/>
          <w:sz w:val="24"/>
          <w:szCs w:val="24"/>
          <w:rtl/>
          <w:lang w:bidi="fa-IR"/>
        </w:rPr>
        <w:t>-در دعوایی که خواسته آن مقوم به سه میلیون ریال است شورای حل اختلاف رای صادر نموده این رای..</w:t>
      </w:r>
    </w:p>
    <w:p w:rsidR="007966EB" w:rsidRPr="007966EB" w:rsidRDefault="007966EB" w:rsidP="007966EB">
      <w:pPr>
        <w:bidi/>
        <w:spacing w:after="0" w:line="240" w:lineRule="auto"/>
        <w:rPr>
          <w:rFonts w:cs="B Nazanin"/>
          <w:b/>
          <w:bCs/>
          <w:color w:val="FF0000"/>
          <w:sz w:val="24"/>
          <w:szCs w:val="24"/>
          <w:rtl/>
          <w:lang w:bidi="fa-IR"/>
        </w:rPr>
      </w:pPr>
      <w:r w:rsidRPr="007966EB">
        <w:rPr>
          <w:rFonts w:cs="B Nazanin" w:hint="cs"/>
          <w:b/>
          <w:bCs/>
          <w:color w:val="FF0000"/>
          <w:sz w:val="24"/>
          <w:szCs w:val="24"/>
          <w:rtl/>
          <w:lang w:bidi="fa-IR"/>
        </w:rPr>
        <w:t>الف) فابل اعتراض در دادگاه عمومی است</w:t>
      </w:r>
      <w:r w:rsidRPr="007966EB">
        <w:rPr>
          <w:rFonts w:cs="B Nazanin" w:hint="cs"/>
          <w:b/>
          <w:bCs/>
          <w:color w:val="FF0000"/>
          <w:sz w:val="24"/>
          <w:szCs w:val="24"/>
          <w:lang w:bidi="fa-IR"/>
        </w:rPr>
        <w:sym w:font="Wingdings 2" w:char="F050"/>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ب) قطعی است</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ج) قابل اعتراض در دادگاه تجدیدنظر است</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د) غیر قابل تجدیدنظر است</w:t>
      </w:r>
    </w:p>
    <w:p w:rsidR="007966EB" w:rsidRPr="007966EB" w:rsidRDefault="005B4767" w:rsidP="007966EB">
      <w:pPr>
        <w:bidi/>
        <w:spacing w:after="0" w:line="240" w:lineRule="auto"/>
        <w:rPr>
          <w:rFonts w:cs="B Nazanin"/>
          <w:b/>
          <w:bCs/>
          <w:color w:val="00B0F0"/>
          <w:sz w:val="24"/>
          <w:szCs w:val="24"/>
          <w:rtl/>
          <w:lang w:bidi="fa-IR"/>
        </w:rPr>
      </w:pPr>
      <w:r>
        <w:rPr>
          <w:rFonts w:cs="B Nazanin" w:hint="cs"/>
          <w:b/>
          <w:bCs/>
          <w:color w:val="00B0F0"/>
          <w:sz w:val="24"/>
          <w:szCs w:val="24"/>
          <w:rtl/>
          <w:lang w:bidi="fa-IR"/>
        </w:rPr>
        <w:t>36</w:t>
      </w:r>
      <w:r w:rsidR="007966EB" w:rsidRPr="007966EB">
        <w:rPr>
          <w:rFonts w:cs="B Nazanin" w:hint="cs"/>
          <w:b/>
          <w:bCs/>
          <w:color w:val="00B0F0"/>
          <w:sz w:val="24"/>
          <w:szCs w:val="24"/>
          <w:rtl/>
          <w:lang w:bidi="fa-IR"/>
        </w:rPr>
        <w:t>- قرار کارشناسی از قرارهای اعدادی است و :</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الف) ظرف بیست روز قابل تجدیدنظر است</w:t>
      </w:r>
    </w:p>
    <w:p w:rsidR="007966EB" w:rsidRPr="007966EB" w:rsidRDefault="007966EB" w:rsidP="007966EB">
      <w:pPr>
        <w:bidi/>
        <w:spacing w:after="0" w:line="240" w:lineRule="auto"/>
        <w:rPr>
          <w:rFonts w:cs="B Nazanin"/>
          <w:b/>
          <w:bCs/>
          <w:color w:val="FF0000"/>
          <w:sz w:val="24"/>
          <w:szCs w:val="24"/>
          <w:rtl/>
          <w:lang w:bidi="fa-IR"/>
        </w:rPr>
      </w:pPr>
      <w:r w:rsidRPr="007966EB">
        <w:rPr>
          <w:rFonts w:cs="B Nazanin" w:hint="cs"/>
          <w:b/>
          <w:bCs/>
          <w:color w:val="FF0000"/>
          <w:sz w:val="24"/>
          <w:szCs w:val="24"/>
          <w:rtl/>
          <w:lang w:bidi="fa-IR"/>
        </w:rPr>
        <w:t>ب) مستقلا قابل تجدیدنظر نمی باشد.</w:t>
      </w:r>
      <w:r w:rsidRPr="007966EB">
        <w:rPr>
          <w:rFonts w:cs="B Nazanin" w:hint="cs"/>
          <w:b/>
          <w:bCs/>
          <w:color w:val="FF0000"/>
          <w:sz w:val="24"/>
          <w:szCs w:val="24"/>
          <w:lang w:bidi="fa-IR"/>
        </w:rPr>
        <w:sym w:font="Wingdings 2" w:char="F050"/>
      </w:r>
    </w:p>
    <w:p w:rsidR="007966EB" w:rsidRPr="007966EB" w:rsidRDefault="007966EB" w:rsidP="007966EB">
      <w:pPr>
        <w:bidi/>
        <w:spacing w:after="0" w:line="240" w:lineRule="auto"/>
        <w:rPr>
          <w:rFonts w:cs="B Nazanin"/>
          <w:sz w:val="24"/>
          <w:szCs w:val="24"/>
          <w:lang w:bidi="fa-IR"/>
        </w:rPr>
      </w:pPr>
      <w:r w:rsidRPr="007966EB">
        <w:rPr>
          <w:rFonts w:cs="B Nazanin" w:hint="cs"/>
          <w:sz w:val="24"/>
          <w:szCs w:val="24"/>
          <w:rtl/>
          <w:lang w:bidi="fa-IR"/>
        </w:rPr>
        <w:t>ج) ظرف یک هفته قابل تجدیدنظر است</w:t>
      </w:r>
    </w:p>
    <w:p w:rsidR="007966EB" w:rsidRPr="007966EB" w:rsidRDefault="007966EB" w:rsidP="007966EB">
      <w:pPr>
        <w:bidi/>
        <w:spacing w:after="0" w:line="240" w:lineRule="auto"/>
        <w:rPr>
          <w:rFonts w:cs="B Nazanin"/>
          <w:sz w:val="24"/>
          <w:szCs w:val="24"/>
          <w:lang w:bidi="fa-IR"/>
        </w:rPr>
      </w:pPr>
      <w:r w:rsidRPr="007966EB">
        <w:rPr>
          <w:rFonts w:cs="B Nazanin" w:hint="cs"/>
          <w:sz w:val="24"/>
          <w:szCs w:val="24"/>
          <w:rtl/>
          <w:lang w:bidi="fa-IR"/>
        </w:rPr>
        <w:t>د) ظرف یک هفته مستقلا قابل اعتراض است</w:t>
      </w:r>
    </w:p>
    <w:p w:rsidR="007966EB" w:rsidRPr="007966EB" w:rsidRDefault="005B4767" w:rsidP="007966EB">
      <w:pPr>
        <w:bidi/>
        <w:spacing w:after="0" w:line="240" w:lineRule="auto"/>
        <w:rPr>
          <w:rFonts w:cs="B Nazanin"/>
          <w:b/>
          <w:bCs/>
          <w:color w:val="00B0F0"/>
          <w:sz w:val="24"/>
          <w:szCs w:val="24"/>
          <w:rtl/>
          <w:lang w:bidi="fa-IR"/>
        </w:rPr>
      </w:pPr>
      <w:r>
        <w:rPr>
          <w:rFonts w:cs="B Nazanin" w:hint="cs"/>
          <w:b/>
          <w:bCs/>
          <w:color w:val="00B0F0"/>
          <w:sz w:val="24"/>
          <w:szCs w:val="24"/>
          <w:rtl/>
          <w:lang w:bidi="fa-IR"/>
        </w:rPr>
        <w:t>37</w:t>
      </w:r>
      <w:r w:rsidR="007966EB" w:rsidRPr="007966EB">
        <w:rPr>
          <w:rFonts w:cs="B Nazanin" w:hint="cs"/>
          <w:b/>
          <w:bCs/>
          <w:color w:val="00B0F0"/>
          <w:sz w:val="24"/>
          <w:szCs w:val="24"/>
          <w:rtl/>
          <w:lang w:bidi="fa-IR"/>
        </w:rPr>
        <w:t>- اگر دادخواست تجدیدنظر بعد از مهلت مقرر داده شود کدام مرجع قرار رد آن را صادر می نماید؟</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 xml:space="preserve">الف) دفتر دادگاه تجدیدنظر       ب) دادگاه تجدیدنظر      </w:t>
      </w:r>
      <w:r w:rsidRPr="007966EB">
        <w:rPr>
          <w:rFonts w:cs="B Nazanin" w:hint="cs"/>
          <w:b/>
          <w:bCs/>
          <w:color w:val="FF0000"/>
          <w:sz w:val="24"/>
          <w:szCs w:val="24"/>
          <w:rtl/>
          <w:lang w:bidi="fa-IR"/>
        </w:rPr>
        <w:t>ج) دادگاه بدوی</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د) دفتر دادگاه بدوی</w:t>
      </w:r>
    </w:p>
    <w:p w:rsidR="007966EB" w:rsidRPr="007966EB" w:rsidRDefault="005B4767" w:rsidP="007966EB">
      <w:pPr>
        <w:bidi/>
        <w:spacing w:after="0" w:line="240" w:lineRule="auto"/>
        <w:rPr>
          <w:rFonts w:cs="B Nazanin"/>
          <w:b/>
          <w:bCs/>
          <w:color w:val="00B0F0"/>
          <w:sz w:val="24"/>
          <w:szCs w:val="24"/>
          <w:rtl/>
          <w:lang w:bidi="fa-IR"/>
        </w:rPr>
      </w:pPr>
      <w:r>
        <w:rPr>
          <w:rFonts w:cs="B Nazanin" w:hint="cs"/>
          <w:b/>
          <w:bCs/>
          <w:color w:val="00B0F0"/>
          <w:sz w:val="24"/>
          <w:szCs w:val="24"/>
          <w:rtl/>
          <w:lang w:bidi="fa-IR"/>
        </w:rPr>
        <w:lastRenderedPageBreak/>
        <w:t>38</w:t>
      </w:r>
      <w:r w:rsidR="007966EB" w:rsidRPr="007966EB">
        <w:rPr>
          <w:rFonts w:cs="B Nazanin" w:hint="cs"/>
          <w:b/>
          <w:bCs/>
          <w:color w:val="00B0F0"/>
          <w:sz w:val="24"/>
          <w:szCs w:val="24"/>
          <w:rtl/>
          <w:lang w:bidi="fa-IR"/>
        </w:rPr>
        <w:t>-مهلت شکایت از قرار رد دادخواست دفتر، مهلت اعتراض به قرار تامین خواسته و مهلت پاسخ به دادخواست تجدیدنظر به ترتیب عبارتند از.</w:t>
      </w:r>
    </w:p>
    <w:p w:rsidR="007966EB" w:rsidRPr="007966EB" w:rsidRDefault="007966EB" w:rsidP="007966EB">
      <w:pPr>
        <w:bidi/>
        <w:spacing w:after="0" w:line="240" w:lineRule="auto"/>
        <w:rPr>
          <w:rFonts w:cs="B Nazanin" w:hint="cs"/>
          <w:sz w:val="24"/>
          <w:szCs w:val="24"/>
          <w:rtl/>
          <w:lang w:bidi="fa-IR"/>
        </w:rPr>
      </w:pPr>
      <w:r w:rsidRPr="007966EB">
        <w:rPr>
          <w:rFonts w:cs="B Nazanin" w:hint="cs"/>
          <w:b/>
          <w:bCs/>
          <w:color w:val="FF0000"/>
          <w:sz w:val="24"/>
          <w:szCs w:val="24"/>
          <w:rtl/>
          <w:lang w:bidi="fa-IR"/>
        </w:rPr>
        <w:t>الف) ده- ده- ده روز</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ب) پانزده- بیست-ده روز   ج) ده-بیست-بیست روز    د)  ده- ده- بیست روز</w:t>
      </w:r>
    </w:p>
    <w:p w:rsidR="007966EB" w:rsidRPr="007966EB" w:rsidRDefault="005B4767" w:rsidP="007966EB">
      <w:pPr>
        <w:bidi/>
        <w:spacing w:after="0" w:line="240" w:lineRule="auto"/>
        <w:rPr>
          <w:rFonts w:cs="B Nazanin"/>
          <w:b/>
          <w:bCs/>
          <w:color w:val="00B0F0"/>
          <w:sz w:val="24"/>
          <w:szCs w:val="24"/>
          <w:rtl/>
          <w:lang w:bidi="fa-IR"/>
        </w:rPr>
      </w:pPr>
      <w:r>
        <w:rPr>
          <w:rFonts w:cs="B Nazanin" w:hint="cs"/>
          <w:b/>
          <w:bCs/>
          <w:color w:val="00B0F0"/>
          <w:sz w:val="24"/>
          <w:szCs w:val="24"/>
          <w:rtl/>
          <w:lang w:bidi="fa-IR"/>
        </w:rPr>
        <w:t>39</w:t>
      </w:r>
      <w:r w:rsidR="007966EB" w:rsidRPr="007966EB">
        <w:rPr>
          <w:rFonts w:cs="B Nazanin" w:hint="cs"/>
          <w:b/>
          <w:bCs/>
          <w:color w:val="00B0F0"/>
          <w:sz w:val="24"/>
          <w:szCs w:val="24"/>
          <w:rtl/>
          <w:lang w:bidi="fa-IR"/>
        </w:rPr>
        <w:t>-کدام یک از گزینه های ذیل در مورد وجود اثر انتقالی و اثر تعلیقی در مرحله فرجام خواهی صحیح می باشد؟</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الف) مطلقا هیچ یک از آثار مذکور را ندارد</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ب) علی القاعده هر دو اثر مذکور را دارد</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ج) اثر انتقالی مطلقا و اثر تعلیقی علی القاعده ندارد</w:t>
      </w:r>
    </w:p>
    <w:p w:rsidR="007966EB" w:rsidRPr="007966EB" w:rsidRDefault="007966EB" w:rsidP="007966EB">
      <w:pPr>
        <w:bidi/>
        <w:spacing w:after="0" w:line="240" w:lineRule="auto"/>
        <w:rPr>
          <w:rFonts w:cs="B Nazanin"/>
          <w:b/>
          <w:bCs/>
          <w:color w:val="FF0000"/>
          <w:sz w:val="24"/>
          <w:szCs w:val="24"/>
          <w:rtl/>
          <w:lang w:bidi="fa-IR"/>
        </w:rPr>
      </w:pPr>
      <w:r w:rsidRPr="007966EB">
        <w:rPr>
          <w:rFonts w:cs="B Nazanin" w:hint="cs"/>
          <w:b/>
          <w:bCs/>
          <w:color w:val="FF0000"/>
          <w:sz w:val="24"/>
          <w:szCs w:val="24"/>
          <w:rtl/>
          <w:lang w:bidi="fa-IR"/>
        </w:rPr>
        <w:t>د) علی القاعده هیچ یک از دو اثر مذکور را ندارد</w:t>
      </w:r>
      <w:r w:rsidRPr="007966EB">
        <w:rPr>
          <w:rFonts w:cs="B Nazanin" w:hint="cs"/>
          <w:b/>
          <w:bCs/>
          <w:color w:val="FF0000"/>
          <w:sz w:val="24"/>
          <w:szCs w:val="24"/>
          <w:lang w:bidi="fa-IR"/>
        </w:rPr>
        <w:sym w:font="Wingdings 2" w:char="F050"/>
      </w:r>
    </w:p>
    <w:p w:rsidR="007966EB" w:rsidRPr="007966EB" w:rsidRDefault="005B4767" w:rsidP="007966EB">
      <w:pPr>
        <w:bidi/>
        <w:spacing w:after="0" w:line="240" w:lineRule="auto"/>
        <w:rPr>
          <w:rFonts w:cs="B Nazanin"/>
          <w:b/>
          <w:bCs/>
          <w:color w:val="00B0F0"/>
          <w:sz w:val="24"/>
          <w:szCs w:val="24"/>
          <w:rtl/>
          <w:lang w:bidi="fa-IR"/>
        </w:rPr>
      </w:pPr>
      <w:r>
        <w:rPr>
          <w:rFonts w:cs="B Nazanin" w:hint="cs"/>
          <w:b/>
          <w:bCs/>
          <w:color w:val="00B0F0"/>
          <w:sz w:val="24"/>
          <w:szCs w:val="24"/>
          <w:rtl/>
          <w:lang w:bidi="fa-IR"/>
        </w:rPr>
        <w:t>40</w:t>
      </w:r>
      <w:r w:rsidR="007966EB" w:rsidRPr="007966EB">
        <w:rPr>
          <w:rFonts w:cs="B Nazanin" w:hint="cs"/>
          <w:b/>
          <w:bCs/>
          <w:color w:val="00B0F0"/>
          <w:sz w:val="24"/>
          <w:szCs w:val="24"/>
          <w:rtl/>
          <w:lang w:bidi="fa-IR"/>
        </w:rPr>
        <w:t>-رد یا ابطال دادخواست و یا رد دعوای شخص ثالث:</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الف) مانع از ورود او در مرحله تجدیدنظر است</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ب)  مانع از ورود در مرحله اعاده دادرسی نیست</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ج) مانع از ورود او در مرحله تجدیدنظر و اعاده دادرسی خواهد بود</w:t>
      </w:r>
    </w:p>
    <w:p w:rsidR="007966EB" w:rsidRPr="007966EB" w:rsidRDefault="007966EB" w:rsidP="007966EB">
      <w:pPr>
        <w:bidi/>
        <w:spacing w:after="0" w:line="240" w:lineRule="auto"/>
        <w:rPr>
          <w:rFonts w:cs="B Nazanin"/>
          <w:b/>
          <w:bCs/>
          <w:color w:val="FF0000"/>
          <w:sz w:val="24"/>
          <w:szCs w:val="24"/>
          <w:rtl/>
          <w:lang w:bidi="fa-IR"/>
        </w:rPr>
      </w:pPr>
      <w:r w:rsidRPr="007966EB">
        <w:rPr>
          <w:rFonts w:cs="B Nazanin" w:hint="cs"/>
          <w:b/>
          <w:bCs/>
          <w:color w:val="FF0000"/>
          <w:sz w:val="24"/>
          <w:szCs w:val="24"/>
          <w:rtl/>
          <w:lang w:bidi="fa-IR"/>
        </w:rPr>
        <w:t>د) مانع از ورود او در مرحله اعاده دادرسی خواهد بود</w:t>
      </w:r>
      <w:r w:rsidRPr="007966EB">
        <w:rPr>
          <w:rFonts w:cs="B Nazanin" w:hint="cs"/>
          <w:b/>
          <w:bCs/>
          <w:color w:val="FF0000"/>
          <w:sz w:val="24"/>
          <w:szCs w:val="24"/>
          <w:lang w:bidi="fa-IR"/>
        </w:rPr>
        <w:sym w:font="Wingdings 2" w:char="F050"/>
      </w:r>
    </w:p>
    <w:p w:rsidR="007966EB" w:rsidRPr="007966EB" w:rsidRDefault="005B4767" w:rsidP="007966EB">
      <w:pPr>
        <w:bidi/>
        <w:spacing w:after="0" w:line="240" w:lineRule="auto"/>
        <w:rPr>
          <w:rFonts w:cs="B Nazanin"/>
          <w:b/>
          <w:bCs/>
          <w:color w:val="00B0F0"/>
          <w:sz w:val="24"/>
          <w:szCs w:val="24"/>
          <w:rtl/>
          <w:lang w:bidi="fa-IR"/>
        </w:rPr>
      </w:pPr>
      <w:r>
        <w:rPr>
          <w:rFonts w:cs="B Nazanin" w:hint="cs"/>
          <w:b/>
          <w:bCs/>
          <w:color w:val="00B0F0"/>
          <w:sz w:val="24"/>
          <w:szCs w:val="24"/>
          <w:rtl/>
          <w:lang w:bidi="fa-IR"/>
        </w:rPr>
        <w:t>41</w:t>
      </w:r>
      <w:r w:rsidR="007966EB" w:rsidRPr="007966EB">
        <w:rPr>
          <w:rFonts w:cs="B Nazanin" w:hint="cs"/>
          <w:b/>
          <w:bCs/>
          <w:color w:val="00B0F0"/>
          <w:sz w:val="24"/>
          <w:szCs w:val="24"/>
          <w:rtl/>
          <w:lang w:bidi="fa-IR"/>
        </w:rPr>
        <w:t>-مواردی که ادعای خوانده  عنوان دعوای متقابل را ندارد عبارتند از:</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الف) تهاتر-صلح-رد خواسته- معوضه</w:t>
      </w:r>
    </w:p>
    <w:p w:rsidR="007966EB" w:rsidRPr="007966EB" w:rsidRDefault="007966EB" w:rsidP="007966EB">
      <w:pPr>
        <w:bidi/>
        <w:spacing w:after="0" w:line="240" w:lineRule="auto"/>
        <w:rPr>
          <w:rFonts w:cs="B Nazanin"/>
          <w:b/>
          <w:bCs/>
          <w:color w:val="FF0000"/>
          <w:sz w:val="24"/>
          <w:szCs w:val="24"/>
          <w:rtl/>
          <w:lang w:bidi="fa-IR"/>
        </w:rPr>
      </w:pPr>
      <w:r w:rsidRPr="007966EB">
        <w:rPr>
          <w:rFonts w:cs="B Nazanin" w:hint="cs"/>
          <w:b/>
          <w:bCs/>
          <w:color w:val="FF0000"/>
          <w:sz w:val="24"/>
          <w:szCs w:val="24"/>
          <w:rtl/>
          <w:lang w:bidi="fa-IR"/>
        </w:rPr>
        <w:t>ب) تهاتر-ردخواسته-صلح و فسخ</w:t>
      </w:r>
      <w:r w:rsidRPr="007966EB">
        <w:rPr>
          <w:rFonts w:cs="B Nazanin" w:hint="cs"/>
          <w:b/>
          <w:bCs/>
          <w:color w:val="FF0000"/>
          <w:sz w:val="24"/>
          <w:szCs w:val="24"/>
          <w:lang w:bidi="fa-IR"/>
        </w:rPr>
        <w:sym w:font="Wingdings 2" w:char="F050"/>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ج) تهاتر-سازش-ردخواسته و ابطال</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د) تهاتر- ردخواسته- سازش- ابطال</w:t>
      </w:r>
    </w:p>
    <w:p w:rsidR="007966EB" w:rsidRPr="007966EB" w:rsidRDefault="005B4767" w:rsidP="007966EB">
      <w:pPr>
        <w:bidi/>
        <w:spacing w:after="0" w:line="240" w:lineRule="auto"/>
        <w:rPr>
          <w:rFonts w:cs="B Nazanin"/>
          <w:b/>
          <w:bCs/>
          <w:color w:val="00B0F0"/>
          <w:sz w:val="24"/>
          <w:szCs w:val="24"/>
          <w:rtl/>
        </w:rPr>
      </w:pPr>
      <w:r>
        <w:rPr>
          <w:rFonts w:cs="B Nazanin" w:hint="cs"/>
          <w:b/>
          <w:bCs/>
          <w:color w:val="00B0F0"/>
          <w:sz w:val="24"/>
          <w:szCs w:val="24"/>
          <w:rtl/>
        </w:rPr>
        <w:t>42</w:t>
      </w:r>
      <w:r w:rsidR="007966EB" w:rsidRPr="007966EB">
        <w:rPr>
          <w:rFonts w:cs="B Nazanin" w:hint="cs"/>
          <w:b/>
          <w:bCs/>
          <w:color w:val="00B0F0"/>
          <w:sz w:val="24"/>
          <w:szCs w:val="24"/>
          <w:rtl/>
        </w:rPr>
        <w:t>- شخصی که مدعی حقی در دعوای مطروحه در مرحله تجدید نظر در دادگاه تجدیدنظر می باشد کدام یک از اقدامات زیر را باید انجام دهد؟</w:t>
      </w:r>
    </w:p>
    <w:p w:rsidR="007966EB" w:rsidRPr="007966EB" w:rsidRDefault="007966EB" w:rsidP="007966EB">
      <w:pPr>
        <w:bidi/>
        <w:spacing w:after="0" w:line="240" w:lineRule="auto"/>
        <w:rPr>
          <w:rFonts w:cs="B Nazanin"/>
          <w:sz w:val="24"/>
          <w:szCs w:val="24"/>
          <w:rtl/>
        </w:rPr>
      </w:pPr>
      <w:r w:rsidRPr="007966EB">
        <w:rPr>
          <w:rFonts w:cs="B Nazanin" w:hint="cs"/>
          <w:sz w:val="24"/>
          <w:szCs w:val="24"/>
          <w:rtl/>
        </w:rPr>
        <w:t>الف) به عنوان معترض ثالث به دادگاه تجدیدنظر دادخواست تقدیم نماید</w:t>
      </w:r>
    </w:p>
    <w:p w:rsidR="007966EB" w:rsidRPr="007966EB" w:rsidRDefault="007966EB" w:rsidP="007966EB">
      <w:pPr>
        <w:bidi/>
        <w:spacing w:after="0" w:line="240" w:lineRule="auto"/>
        <w:rPr>
          <w:rFonts w:cs="B Nazanin"/>
          <w:sz w:val="24"/>
          <w:szCs w:val="24"/>
          <w:rtl/>
        </w:rPr>
      </w:pPr>
      <w:r w:rsidRPr="007966EB">
        <w:rPr>
          <w:rFonts w:cs="B Nazanin" w:hint="cs"/>
          <w:sz w:val="24"/>
          <w:szCs w:val="24"/>
          <w:rtl/>
        </w:rPr>
        <w:t>ب) به علت انقضا مهلت حق مدعی ساقط شده است</w:t>
      </w:r>
    </w:p>
    <w:p w:rsidR="007966EB" w:rsidRPr="007966EB" w:rsidRDefault="007966EB" w:rsidP="007966EB">
      <w:pPr>
        <w:bidi/>
        <w:spacing w:after="0" w:line="240" w:lineRule="auto"/>
        <w:rPr>
          <w:rFonts w:cs="B Nazanin"/>
          <w:b/>
          <w:bCs/>
          <w:color w:val="FF0000"/>
          <w:sz w:val="24"/>
          <w:szCs w:val="24"/>
          <w:rtl/>
        </w:rPr>
      </w:pPr>
      <w:r w:rsidRPr="007966EB">
        <w:rPr>
          <w:rFonts w:cs="B Nazanin" w:hint="cs"/>
          <w:b/>
          <w:bCs/>
          <w:color w:val="FF0000"/>
          <w:sz w:val="24"/>
          <w:szCs w:val="24"/>
          <w:rtl/>
        </w:rPr>
        <w:t>ج) تحت عنوان وارد ثالث به دادگاه تجدیدنظر دادخواست تقدیم نماید</w:t>
      </w:r>
      <w:r w:rsidRPr="007966EB">
        <w:rPr>
          <w:rFonts w:cs="B Nazanin" w:hint="cs"/>
          <w:b/>
          <w:bCs/>
          <w:color w:val="FF0000"/>
          <w:sz w:val="24"/>
          <w:szCs w:val="24"/>
          <w:lang w:bidi="fa-IR"/>
        </w:rPr>
        <w:sym w:font="Wingdings 2" w:char="F050"/>
      </w:r>
    </w:p>
    <w:p w:rsidR="007966EB" w:rsidRPr="007966EB" w:rsidRDefault="007966EB" w:rsidP="007966EB">
      <w:pPr>
        <w:bidi/>
        <w:spacing w:after="0" w:line="240" w:lineRule="auto"/>
        <w:rPr>
          <w:rFonts w:cs="B Nazanin"/>
          <w:sz w:val="24"/>
          <w:szCs w:val="24"/>
          <w:rtl/>
        </w:rPr>
      </w:pPr>
      <w:r w:rsidRPr="007966EB">
        <w:rPr>
          <w:rFonts w:cs="B Nazanin" w:hint="cs"/>
          <w:sz w:val="24"/>
          <w:szCs w:val="24"/>
          <w:rtl/>
        </w:rPr>
        <w:t>د) دادخواست اعتراض ثالث به دادگاه بدوی صادرکننده حکم تقدیم نماید</w:t>
      </w:r>
    </w:p>
    <w:p w:rsidR="007966EB" w:rsidRPr="007966EB" w:rsidRDefault="005B4767" w:rsidP="007966EB">
      <w:pPr>
        <w:bidi/>
        <w:spacing w:after="0" w:line="240" w:lineRule="auto"/>
        <w:rPr>
          <w:rFonts w:ascii="Tahoma" w:hAnsi="Tahoma" w:cs="B Nazanin"/>
          <w:b/>
          <w:bCs/>
          <w:color w:val="00B0F0"/>
          <w:sz w:val="24"/>
          <w:szCs w:val="24"/>
          <w:rtl/>
        </w:rPr>
      </w:pPr>
      <w:r>
        <w:rPr>
          <w:rFonts w:cs="B Nazanin" w:hint="cs"/>
          <w:b/>
          <w:bCs/>
          <w:color w:val="00B0F0"/>
          <w:sz w:val="24"/>
          <w:szCs w:val="24"/>
          <w:rtl/>
        </w:rPr>
        <w:t>43</w:t>
      </w:r>
      <w:r w:rsidR="007966EB" w:rsidRPr="007966EB">
        <w:rPr>
          <w:rFonts w:cs="B Nazanin" w:hint="cs"/>
          <w:b/>
          <w:bCs/>
          <w:color w:val="00B0F0"/>
          <w:sz w:val="24"/>
          <w:szCs w:val="24"/>
          <w:rtl/>
        </w:rPr>
        <w:t>-</w:t>
      </w:r>
      <w:r w:rsidR="007966EB" w:rsidRPr="007966EB">
        <w:rPr>
          <w:rFonts w:ascii="Tahoma" w:hAnsi="Tahoma" w:cs="B Nazanin" w:hint="cs"/>
          <w:b/>
          <w:bCs/>
          <w:color w:val="00B0F0"/>
          <w:sz w:val="24"/>
          <w:szCs w:val="24"/>
          <w:rtl/>
        </w:rPr>
        <w:t>هر یک از اصحاب دعوا که جلب شخص ثالث را لازم بداند باید ظرف چند روز دادخواست دهد؟</w:t>
      </w:r>
    </w:p>
    <w:p w:rsidR="007966EB" w:rsidRPr="007966EB" w:rsidRDefault="007966EB" w:rsidP="007966EB">
      <w:pPr>
        <w:tabs>
          <w:tab w:val="left" w:pos="3534"/>
        </w:tabs>
        <w:bidi/>
        <w:spacing w:after="0" w:line="240" w:lineRule="auto"/>
        <w:rPr>
          <w:rFonts w:ascii="Tahoma" w:hAnsi="Tahoma" w:cs="B Nazanin"/>
          <w:color w:val="333333"/>
          <w:sz w:val="24"/>
          <w:szCs w:val="24"/>
          <w:rtl/>
        </w:rPr>
      </w:pPr>
      <w:r w:rsidRPr="007966EB">
        <w:rPr>
          <w:rFonts w:ascii="Tahoma" w:hAnsi="Tahoma" w:cs="B Nazanin" w:hint="cs"/>
          <w:b/>
          <w:bCs/>
          <w:color w:val="FF0000"/>
          <w:sz w:val="24"/>
          <w:szCs w:val="24"/>
          <w:rtl/>
        </w:rPr>
        <w:t>الف) سه روز</w:t>
      </w:r>
      <w:r w:rsidRPr="007966EB">
        <w:rPr>
          <w:rFonts w:cs="B Nazanin" w:hint="cs"/>
          <w:b/>
          <w:bCs/>
          <w:color w:val="FF0000"/>
          <w:sz w:val="24"/>
          <w:szCs w:val="24"/>
          <w:lang w:bidi="fa-IR"/>
        </w:rPr>
        <w:sym w:font="Wingdings 2" w:char="F050"/>
      </w:r>
      <w:r w:rsidRPr="007966EB">
        <w:rPr>
          <w:rFonts w:ascii="Tahoma" w:hAnsi="Tahoma" w:cs="B Nazanin" w:hint="cs"/>
          <w:color w:val="333333"/>
          <w:sz w:val="24"/>
          <w:szCs w:val="24"/>
          <w:rtl/>
        </w:rPr>
        <w:t xml:space="preserve">                   ب) یک هفته</w:t>
      </w:r>
      <w:r w:rsidRPr="007966EB">
        <w:rPr>
          <w:rFonts w:ascii="Tahoma" w:hAnsi="Tahoma" w:cs="B Nazanin"/>
          <w:color w:val="333333"/>
          <w:sz w:val="24"/>
          <w:szCs w:val="24"/>
          <w:rtl/>
        </w:rPr>
        <w:tab/>
      </w:r>
      <w:r w:rsidRPr="007966EB">
        <w:rPr>
          <w:rFonts w:ascii="Tahoma" w:hAnsi="Tahoma" w:cs="B Nazanin" w:hint="cs"/>
          <w:color w:val="333333"/>
          <w:sz w:val="24"/>
          <w:szCs w:val="24"/>
          <w:rtl/>
        </w:rPr>
        <w:tab/>
        <w:t xml:space="preserve">             ج) پنج روز       </w:t>
      </w:r>
      <w:r w:rsidRPr="007966EB">
        <w:rPr>
          <w:rFonts w:ascii="Tahoma" w:hAnsi="Tahoma" w:cs="B Nazanin" w:hint="cs"/>
          <w:color w:val="333333"/>
          <w:sz w:val="24"/>
          <w:szCs w:val="24"/>
          <w:rtl/>
        </w:rPr>
        <w:tab/>
      </w:r>
      <w:r w:rsidRPr="007966EB">
        <w:rPr>
          <w:rFonts w:ascii="Tahoma" w:hAnsi="Tahoma" w:cs="B Nazanin" w:hint="cs"/>
          <w:color w:val="333333"/>
          <w:sz w:val="24"/>
          <w:szCs w:val="24"/>
          <w:rtl/>
        </w:rPr>
        <w:tab/>
        <w:t xml:space="preserve"> د) یک ماه</w:t>
      </w:r>
    </w:p>
    <w:p w:rsidR="007966EB" w:rsidRPr="007966EB" w:rsidRDefault="005B4767" w:rsidP="007966EB">
      <w:pPr>
        <w:bidi/>
        <w:spacing w:after="0" w:line="240" w:lineRule="auto"/>
        <w:rPr>
          <w:rFonts w:cs="B Nazanin"/>
          <w:b/>
          <w:bCs/>
          <w:color w:val="00B0F0"/>
          <w:sz w:val="24"/>
          <w:szCs w:val="24"/>
          <w:rtl/>
          <w:lang w:bidi="fa-IR"/>
        </w:rPr>
      </w:pPr>
      <w:r>
        <w:rPr>
          <w:rFonts w:cs="B Nazanin" w:hint="cs"/>
          <w:b/>
          <w:bCs/>
          <w:color w:val="00B0F0"/>
          <w:sz w:val="24"/>
          <w:szCs w:val="24"/>
          <w:rtl/>
          <w:lang w:bidi="fa-IR"/>
        </w:rPr>
        <w:t>44</w:t>
      </w:r>
      <w:r w:rsidR="007966EB" w:rsidRPr="007966EB">
        <w:rPr>
          <w:rFonts w:cs="B Nazanin" w:hint="cs"/>
          <w:b/>
          <w:bCs/>
          <w:color w:val="00B0F0"/>
          <w:sz w:val="24"/>
          <w:szCs w:val="24"/>
          <w:rtl/>
          <w:lang w:bidi="fa-IR"/>
        </w:rPr>
        <w:t>- در مرحله تجدید نظر.........ادعای جدید محسوب می شود</w:t>
      </w:r>
    </w:p>
    <w:p w:rsidR="007966EB" w:rsidRPr="007966EB" w:rsidRDefault="007966EB" w:rsidP="007966EB">
      <w:pPr>
        <w:bidi/>
        <w:spacing w:after="0" w:line="240" w:lineRule="auto"/>
        <w:rPr>
          <w:rFonts w:cs="B Nazanin"/>
          <w:b/>
          <w:bCs/>
          <w:color w:val="FF0000"/>
          <w:sz w:val="24"/>
          <w:szCs w:val="24"/>
          <w:rtl/>
          <w:lang w:bidi="fa-IR"/>
        </w:rPr>
      </w:pPr>
      <w:r w:rsidRPr="007966EB">
        <w:rPr>
          <w:rFonts w:cs="B Nazanin" w:hint="cs"/>
          <w:b/>
          <w:bCs/>
          <w:color w:val="FF0000"/>
          <w:sz w:val="24"/>
          <w:szCs w:val="24"/>
          <w:rtl/>
          <w:lang w:bidi="fa-IR"/>
        </w:rPr>
        <w:t>الف) تقاضای افزایش مبلغ خواسته</w:t>
      </w:r>
      <w:r w:rsidRPr="007966EB">
        <w:rPr>
          <w:rFonts w:cs="B Nazanin" w:hint="cs"/>
          <w:b/>
          <w:bCs/>
          <w:color w:val="FF0000"/>
          <w:sz w:val="24"/>
          <w:szCs w:val="24"/>
          <w:lang w:bidi="fa-IR"/>
        </w:rPr>
        <w:sym w:font="Wingdings 2" w:char="F050"/>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ب) تغییر عنوان خواسته از اجرت المثل به اجرت المسمی</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ج) مطالبه قیمت محکوم به که عین آن در مرحله بدوی مطالبه شده</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د) مطالبه اجاره بهایی که موعد پرداخت آن در جریان  رسیدگی فرا رسیده است.</w:t>
      </w:r>
    </w:p>
    <w:p w:rsidR="007966EB" w:rsidRPr="007966EB" w:rsidRDefault="005B4767" w:rsidP="007966EB">
      <w:pPr>
        <w:bidi/>
        <w:spacing w:after="0" w:line="240" w:lineRule="auto"/>
        <w:rPr>
          <w:rFonts w:cs="B Nazanin"/>
          <w:b/>
          <w:bCs/>
          <w:color w:val="00B0F0"/>
          <w:sz w:val="24"/>
          <w:szCs w:val="24"/>
          <w:rtl/>
          <w:lang w:bidi="fa-IR"/>
        </w:rPr>
      </w:pPr>
      <w:r>
        <w:rPr>
          <w:rFonts w:cs="B Nazanin" w:hint="cs"/>
          <w:b/>
          <w:bCs/>
          <w:color w:val="00B0F0"/>
          <w:sz w:val="24"/>
          <w:szCs w:val="24"/>
          <w:rtl/>
          <w:lang w:bidi="fa-IR"/>
        </w:rPr>
        <w:t>45</w:t>
      </w:r>
      <w:r w:rsidR="007966EB" w:rsidRPr="007966EB">
        <w:rPr>
          <w:rFonts w:cs="B Nazanin" w:hint="cs"/>
          <w:b/>
          <w:bCs/>
          <w:color w:val="00B0F0"/>
          <w:sz w:val="24"/>
          <w:szCs w:val="24"/>
          <w:rtl/>
          <w:lang w:bidi="fa-IR"/>
        </w:rPr>
        <w:t xml:space="preserve">- اگر محکوم علیه بعد از ابلاغ اجرائیه فوت کند: </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الف) اجرائیه باید به ورثه ابلاغ شود</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ب) اجرائیه بدون ابلاغ به ورثه اجرا می شود</w:t>
      </w:r>
    </w:p>
    <w:p w:rsidR="007966EB" w:rsidRPr="007966EB" w:rsidRDefault="007966EB" w:rsidP="007966EB">
      <w:pPr>
        <w:bidi/>
        <w:spacing w:after="0" w:line="240" w:lineRule="auto"/>
        <w:rPr>
          <w:rFonts w:cs="B Nazanin"/>
          <w:sz w:val="24"/>
          <w:szCs w:val="24"/>
          <w:rtl/>
          <w:lang w:bidi="fa-IR"/>
        </w:rPr>
      </w:pPr>
      <w:r w:rsidRPr="007966EB">
        <w:rPr>
          <w:rFonts w:cs="B Nazanin" w:hint="cs"/>
          <w:sz w:val="24"/>
          <w:szCs w:val="24"/>
          <w:rtl/>
          <w:lang w:bidi="fa-IR"/>
        </w:rPr>
        <w:t>ج) مفاد اجرائیه یک نوبت آگهی می شود</w:t>
      </w:r>
    </w:p>
    <w:p w:rsidR="007966EB" w:rsidRPr="007966EB" w:rsidRDefault="007966EB" w:rsidP="007966EB">
      <w:pPr>
        <w:bidi/>
        <w:spacing w:after="0" w:line="240" w:lineRule="auto"/>
        <w:rPr>
          <w:rFonts w:cs="B Nazanin"/>
          <w:sz w:val="24"/>
          <w:szCs w:val="24"/>
          <w:rtl/>
          <w:lang w:bidi="fa-IR"/>
        </w:rPr>
      </w:pPr>
      <w:r w:rsidRPr="007966EB">
        <w:rPr>
          <w:rFonts w:cs="B Nazanin" w:hint="cs"/>
          <w:b/>
          <w:bCs/>
          <w:color w:val="FF0000"/>
          <w:sz w:val="24"/>
          <w:szCs w:val="24"/>
          <w:rtl/>
          <w:lang w:bidi="fa-IR"/>
        </w:rPr>
        <w:t>د) مفاد اجرائیه باید به وسیله اخطاریه به ورثه او اطلاع داده شود</w:t>
      </w:r>
      <w:r w:rsidRPr="007966EB">
        <w:rPr>
          <w:rFonts w:cs="B Nazanin" w:hint="cs"/>
          <w:b/>
          <w:bCs/>
          <w:color w:val="FF0000"/>
          <w:sz w:val="24"/>
          <w:szCs w:val="24"/>
          <w:lang w:bidi="fa-IR"/>
        </w:rPr>
        <w:sym w:font="Wingdings 2" w:char="F050"/>
      </w:r>
    </w:p>
    <w:p w:rsidR="007966EB" w:rsidRPr="007966EB" w:rsidRDefault="007966EB" w:rsidP="007966EB">
      <w:pPr>
        <w:bidi/>
        <w:spacing w:after="0" w:line="240" w:lineRule="auto"/>
        <w:ind w:left="360"/>
        <w:rPr>
          <w:rFonts w:cs="B Nazanin"/>
          <w:sz w:val="24"/>
          <w:szCs w:val="24"/>
          <w:rtl/>
          <w:lang w:bidi="fa-IR"/>
        </w:rPr>
      </w:pPr>
      <w:r w:rsidRPr="007966EB">
        <w:rPr>
          <w:rFonts w:cs="B Nazanin"/>
          <w:noProof/>
          <w:sz w:val="24"/>
          <w:szCs w:val="24"/>
          <w:rtl/>
        </w:rPr>
        <w:lastRenderedPageBreak/>
        <w:pict>
          <v:roundrect id="_x0000_s1034" style="position:absolute;left:0;text-align:left;margin-left:413.8pt;margin-top:-6.2pt;width:90pt;height:33pt;z-index:251661312" arcsize="10923f" fillcolor="#92cddc [1944]" strokecolor="#92cddc [1944]" strokeweight="1pt">
            <v:fill color2="#daeef3 [664]" angle="-45" focus="-50%" type="gradient"/>
            <v:shadow on="t" type="perspective" color="#205867 [1608]" opacity=".5" offset="1pt" offset2="-3pt"/>
            <v:textbox>
              <w:txbxContent>
                <w:p w:rsidR="007966EB" w:rsidRPr="007966EB" w:rsidRDefault="007966EB" w:rsidP="007966EB">
                  <w:pPr>
                    <w:bidi/>
                    <w:jc w:val="center"/>
                    <w:rPr>
                      <w:rFonts w:cs="B Titr" w:hint="cs"/>
                      <w:color w:val="FF0000"/>
                      <w:sz w:val="24"/>
                      <w:szCs w:val="24"/>
                      <w:lang w:bidi="fa-IR"/>
                    </w:rPr>
                  </w:pPr>
                  <w:r>
                    <w:rPr>
                      <w:rFonts w:cs="B Titr" w:hint="cs"/>
                      <w:color w:val="FF0000"/>
                      <w:sz w:val="24"/>
                      <w:szCs w:val="24"/>
                      <w:rtl/>
                      <w:lang w:bidi="fa-IR"/>
                    </w:rPr>
                    <w:t>متون فقه</w:t>
                  </w:r>
                </w:p>
              </w:txbxContent>
            </v:textbox>
          </v:roundrect>
        </w:pict>
      </w:r>
    </w:p>
    <w:p w:rsidR="007966EB" w:rsidRPr="007966EB" w:rsidRDefault="007966EB" w:rsidP="007966EB">
      <w:pPr>
        <w:bidi/>
        <w:spacing w:after="0" w:line="240" w:lineRule="auto"/>
        <w:ind w:left="360"/>
        <w:jc w:val="both"/>
        <w:rPr>
          <w:rFonts w:cs="B Nazanin"/>
          <w:sz w:val="24"/>
          <w:szCs w:val="24"/>
          <w:rtl/>
          <w:lang w:bidi="fa-IR"/>
        </w:rPr>
      </w:pP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46</w:t>
      </w:r>
      <w:r w:rsidR="007966EB" w:rsidRPr="007966EB">
        <w:rPr>
          <w:rFonts w:cs="B Nazanin" w:hint="cs"/>
          <w:b/>
          <w:bCs/>
          <w:color w:val="00B0F0"/>
          <w:sz w:val="24"/>
          <w:szCs w:val="24"/>
          <w:rtl/>
          <w:lang w:bidi="fa-IR"/>
        </w:rPr>
        <w:t>- الوصی امین فلا.......... ما کان فی یده الا مع تعدی او تفریط</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یخسر    </w:t>
      </w:r>
      <w:r w:rsidRPr="007966EB">
        <w:rPr>
          <w:rFonts w:cs="B Nazanin" w:hint="cs"/>
          <w:sz w:val="24"/>
          <w:szCs w:val="24"/>
          <w:rtl/>
          <w:lang w:bidi="fa-IR"/>
        </w:rPr>
        <w:tab/>
      </w:r>
      <w:r w:rsidRPr="007966EB">
        <w:rPr>
          <w:rFonts w:cs="B Nazanin" w:hint="cs"/>
          <w:sz w:val="24"/>
          <w:szCs w:val="24"/>
          <w:rtl/>
          <w:lang w:bidi="fa-IR"/>
        </w:rPr>
        <w:tab/>
        <w:t xml:space="preserve">ب) یجبر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b/>
          <w:bCs/>
          <w:color w:val="FF0000"/>
          <w:sz w:val="24"/>
          <w:szCs w:val="24"/>
          <w:rtl/>
          <w:lang w:bidi="fa-IR"/>
        </w:rPr>
        <w:t>ج) یضمن</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w:t>
      </w:r>
      <w:r w:rsidRPr="007966EB">
        <w:rPr>
          <w:rFonts w:cs="B Nazanin" w:hint="cs"/>
          <w:sz w:val="24"/>
          <w:szCs w:val="24"/>
          <w:rtl/>
          <w:lang w:bidi="fa-IR"/>
        </w:rPr>
        <w:tab/>
      </w:r>
      <w:r w:rsidRPr="007966EB">
        <w:rPr>
          <w:rFonts w:cs="B Nazanin" w:hint="cs"/>
          <w:sz w:val="24"/>
          <w:szCs w:val="24"/>
          <w:rtl/>
          <w:lang w:bidi="fa-IR"/>
        </w:rPr>
        <w:tab/>
        <w:t>د) هیچ کدام</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47</w:t>
      </w:r>
      <w:r w:rsidR="007966EB" w:rsidRPr="007966EB">
        <w:rPr>
          <w:rFonts w:cs="B Nazanin" w:hint="cs"/>
          <w:b/>
          <w:bCs/>
          <w:color w:val="00B0F0"/>
          <w:sz w:val="24"/>
          <w:szCs w:val="24"/>
          <w:rtl/>
          <w:lang w:bidi="fa-IR"/>
        </w:rPr>
        <w:t>- و یصح للوصی الرد مادام حیا. مقصود از رد چیست؟</w:t>
      </w:r>
    </w:p>
    <w:p w:rsidR="007966EB" w:rsidRPr="007966EB" w:rsidRDefault="007966EB" w:rsidP="007966EB">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الف) رد کردن وصیت </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w:t>
      </w:r>
      <w:r w:rsidRPr="007966EB">
        <w:rPr>
          <w:rFonts w:cs="B Nazanin" w:hint="cs"/>
          <w:b/>
          <w:bCs/>
          <w:color w:val="FF0000"/>
          <w:sz w:val="24"/>
          <w:szCs w:val="24"/>
          <w:rtl/>
          <w:lang w:bidi="fa-IR"/>
        </w:rPr>
        <w:t xml:space="preserve">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ب) پرداخت دیون متوفی</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ج) بازگرداندن اموالی که از مال موصی برداشته شود</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د) پرداخت بدهی خودش به موصی مادام که موصی زنده است</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48</w:t>
      </w:r>
      <w:r w:rsidR="007966EB" w:rsidRPr="007966EB">
        <w:rPr>
          <w:rFonts w:cs="B Nazanin" w:hint="cs"/>
          <w:b/>
          <w:bCs/>
          <w:color w:val="00B0F0"/>
          <w:sz w:val="24"/>
          <w:szCs w:val="24"/>
          <w:rtl/>
          <w:lang w:bidi="fa-IR"/>
        </w:rPr>
        <w:t>- ویشترط فی الوصی العداله فی قول قوی لان الوصیه.......</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الف) استنابه فی التصرف و تقصیر الوصی مجبور</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b/>
          <w:bCs/>
          <w:color w:val="FF0000"/>
          <w:sz w:val="24"/>
          <w:szCs w:val="24"/>
          <w:rtl/>
          <w:lang w:bidi="fa-IR"/>
        </w:rPr>
        <w:t>ب) استیمان و الفاسق لیس اهلا له</w:t>
      </w:r>
      <w:r w:rsidRPr="007966EB">
        <w:rPr>
          <w:rFonts w:cs="B Nazanin" w:hint="cs"/>
          <w:b/>
          <w:bCs/>
          <w:color w:val="FF0000"/>
          <w:sz w:val="24"/>
          <w:szCs w:val="24"/>
          <w:lang w:bidi="fa-IR"/>
        </w:rPr>
        <w:sym w:font="Wingdings 2" w:char="F050"/>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ج) تسلیط علی التصرف و تقصیر النائب مجبور</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د) تملیک عین او منفعه بعد الوفاه</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49</w:t>
      </w:r>
      <w:r w:rsidR="007966EB" w:rsidRPr="007966EB">
        <w:rPr>
          <w:rFonts w:cs="B Nazanin" w:hint="cs"/>
          <w:b/>
          <w:bCs/>
          <w:color w:val="00B0F0"/>
          <w:sz w:val="24"/>
          <w:szCs w:val="24"/>
          <w:rtl/>
          <w:lang w:bidi="fa-IR"/>
        </w:rPr>
        <w:t>-مقصود از وجود در عبارت و یشترط فی الموصی له الوجود کدام است؟</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انعقاد نطفه      </w:t>
      </w:r>
      <w:r w:rsidRPr="007966EB">
        <w:rPr>
          <w:rFonts w:cs="B Nazanin" w:hint="cs"/>
          <w:sz w:val="24"/>
          <w:szCs w:val="24"/>
          <w:rtl/>
          <w:lang w:bidi="fa-IR"/>
        </w:rPr>
        <w:tab/>
      </w:r>
      <w:r w:rsidRPr="007966EB">
        <w:rPr>
          <w:rFonts w:cs="B Nazanin" w:hint="cs"/>
          <w:sz w:val="24"/>
          <w:szCs w:val="24"/>
          <w:rtl/>
          <w:lang w:bidi="fa-IR"/>
        </w:rPr>
        <w:tab/>
        <w:t xml:space="preserve">ب) تولد     </w:t>
      </w:r>
      <w:r w:rsidRPr="007966EB">
        <w:rPr>
          <w:rFonts w:cs="B Nazanin" w:hint="cs"/>
          <w:sz w:val="24"/>
          <w:szCs w:val="24"/>
          <w:rtl/>
          <w:lang w:bidi="fa-IR"/>
        </w:rPr>
        <w:tab/>
      </w:r>
      <w:r w:rsidRPr="007966EB">
        <w:rPr>
          <w:rFonts w:cs="B Nazanin" w:hint="cs"/>
          <w:sz w:val="24"/>
          <w:szCs w:val="24"/>
          <w:rtl/>
          <w:lang w:bidi="fa-IR"/>
        </w:rPr>
        <w:tab/>
        <w:t xml:space="preserve">ج) حلول روح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b/>
          <w:bCs/>
          <w:color w:val="FF0000"/>
          <w:sz w:val="24"/>
          <w:szCs w:val="24"/>
          <w:rtl/>
          <w:lang w:bidi="fa-IR"/>
        </w:rPr>
        <w:t>د) قابلیت تملک</w:t>
      </w:r>
      <w:r w:rsidRPr="007966EB">
        <w:rPr>
          <w:rFonts w:cs="B Nazanin" w:hint="cs"/>
          <w:b/>
          <w:bCs/>
          <w:color w:val="FF0000"/>
          <w:sz w:val="24"/>
          <w:szCs w:val="24"/>
          <w:lang w:bidi="fa-IR"/>
        </w:rPr>
        <w:sym w:font="Wingdings 2" w:char="F050"/>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50</w:t>
      </w:r>
      <w:r w:rsidR="007966EB" w:rsidRPr="007966EB">
        <w:rPr>
          <w:rFonts w:cs="B Nazanin" w:hint="cs"/>
          <w:b/>
          <w:bCs/>
          <w:color w:val="00B0F0"/>
          <w:sz w:val="24"/>
          <w:szCs w:val="24"/>
          <w:rtl/>
          <w:lang w:bidi="fa-IR"/>
        </w:rPr>
        <w:t>-با توجه به عبارت " ان رد الوصیه بعد القبول لم تبطل" کدام گزینه صحیح است؟</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الف) اعراض موجب زوال ملک است</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ب) قبض شرط صحت است</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b/>
          <w:bCs/>
          <w:color w:val="FF0000"/>
          <w:sz w:val="24"/>
          <w:szCs w:val="24"/>
          <w:rtl/>
          <w:lang w:bidi="fa-IR"/>
        </w:rPr>
        <w:t>ج) وصیت عقد است</w:t>
      </w:r>
      <w:r w:rsidRPr="007966EB">
        <w:rPr>
          <w:rFonts w:cs="B Nazanin" w:hint="cs"/>
          <w:b/>
          <w:bCs/>
          <w:color w:val="FF0000"/>
          <w:sz w:val="24"/>
          <w:szCs w:val="24"/>
          <w:lang w:bidi="fa-IR"/>
        </w:rPr>
        <w:sym w:font="Wingdings 2" w:char="F050"/>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د) وصیت ایقاع است</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51</w:t>
      </w:r>
      <w:r w:rsidR="007966EB" w:rsidRPr="007966EB">
        <w:rPr>
          <w:rFonts w:cs="B Nazanin" w:hint="cs"/>
          <w:b/>
          <w:bCs/>
          <w:color w:val="00B0F0"/>
          <w:sz w:val="24"/>
          <w:szCs w:val="24"/>
          <w:rtl/>
          <w:lang w:bidi="fa-IR"/>
        </w:rPr>
        <w:t>- و یمکن الاکراه فیما دون النفس عملا بالاصل. منظور اطز اصل چیست؟</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استصحاب        </w:t>
      </w:r>
      <w:r w:rsidRPr="007966EB">
        <w:rPr>
          <w:rFonts w:cs="B Nazanin" w:hint="cs"/>
          <w:b/>
          <w:bCs/>
          <w:color w:val="FF0000"/>
          <w:sz w:val="24"/>
          <w:szCs w:val="24"/>
          <w:rtl/>
          <w:lang w:bidi="fa-IR"/>
        </w:rPr>
        <w:t xml:space="preserve">ب) ارتفاع تکلیف به هنگام اکراه </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w:t>
      </w:r>
      <w:r w:rsidRPr="007966EB">
        <w:rPr>
          <w:rFonts w:cs="B Nazanin" w:hint="cs"/>
          <w:b/>
          <w:bCs/>
          <w:color w:val="FF0000"/>
          <w:sz w:val="24"/>
          <w:szCs w:val="24"/>
          <w:rtl/>
          <w:lang w:bidi="fa-IR"/>
        </w:rPr>
        <w:t xml:space="preserve">   </w:t>
      </w:r>
      <w:r w:rsidRPr="007966EB">
        <w:rPr>
          <w:rFonts w:cs="B Nazanin" w:hint="cs"/>
          <w:b/>
          <w:bCs/>
          <w:color w:val="FF0000"/>
          <w:sz w:val="24"/>
          <w:szCs w:val="24"/>
          <w:rtl/>
          <w:lang w:bidi="fa-IR"/>
        </w:rPr>
        <w:tab/>
      </w:r>
      <w:r w:rsidRPr="007966EB">
        <w:rPr>
          <w:rFonts w:cs="B Nazanin" w:hint="cs"/>
          <w:sz w:val="24"/>
          <w:szCs w:val="24"/>
          <w:rtl/>
          <w:lang w:bidi="fa-IR"/>
        </w:rPr>
        <w:t xml:space="preserve">ج) لاضرر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د) صحت</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52</w:t>
      </w:r>
      <w:r w:rsidR="007966EB" w:rsidRPr="007966EB">
        <w:rPr>
          <w:rFonts w:cs="B Nazanin" w:hint="cs"/>
          <w:b/>
          <w:bCs/>
          <w:color w:val="00B0F0"/>
          <w:sz w:val="24"/>
          <w:szCs w:val="24"/>
          <w:rtl/>
          <w:lang w:bidi="fa-IR"/>
        </w:rPr>
        <w:t>- فی قصاص النفس  و موجبه ازهاق النفس المعصومه........</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المحرمه     </w:t>
      </w:r>
      <w:r w:rsidRPr="007966EB">
        <w:rPr>
          <w:rFonts w:cs="B Nazanin" w:hint="cs"/>
          <w:sz w:val="24"/>
          <w:szCs w:val="24"/>
          <w:rtl/>
          <w:lang w:bidi="fa-IR"/>
        </w:rPr>
        <w:tab/>
        <w:t xml:space="preserve">  ب) العاقله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b/>
          <w:bCs/>
          <w:color w:val="FF0000"/>
          <w:sz w:val="24"/>
          <w:szCs w:val="24"/>
          <w:rtl/>
          <w:lang w:bidi="fa-IR"/>
        </w:rPr>
        <w:t>ج) المکافئه</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w:t>
      </w:r>
      <w:r w:rsidRPr="007966EB">
        <w:rPr>
          <w:rFonts w:cs="B Nazanin" w:hint="cs"/>
          <w:sz w:val="24"/>
          <w:szCs w:val="24"/>
          <w:rtl/>
          <w:lang w:bidi="fa-IR"/>
        </w:rPr>
        <w:tab/>
      </w:r>
      <w:r w:rsidRPr="007966EB">
        <w:rPr>
          <w:rFonts w:cs="B Nazanin" w:hint="cs"/>
          <w:sz w:val="24"/>
          <w:szCs w:val="24"/>
          <w:rtl/>
          <w:lang w:bidi="fa-IR"/>
        </w:rPr>
        <w:tab/>
        <w:t xml:space="preserve"> د) المبالغه</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53</w:t>
      </w:r>
      <w:r w:rsidR="007966EB" w:rsidRPr="007966EB">
        <w:rPr>
          <w:rFonts w:cs="B Nazanin" w:hint="cs"/>
          <w:b/>
          <w:bCs/>
          <w:color w:val="00B0F0"/>
          <w:sz w:val="24"/>
          <w:szCs w:val="24"/>
          <w:rtl/>
          <w:lang w:bidi="fa-IR"/>
        </w:rPr>
        <w:t>-در کدام مورد قاتل قصاص می شود؟</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پدر پسر را بکشد   </w:t>
      </w:r>
      <w:r w:rsidRPr="007966EB">
        <w:rPr>
          <w:rFonts w:cs="B Nazanin" w:hint="cs"/>
          <w:sz w:val="24"/>
          <w:szCs w:val="24"/>
          <w:rtl/>
          <w:lang w:bidi="fa-IR"/>
        </w:rPr>
        <w:tab/>
        <w:t xml:space="preserve"> </w:t>
      </w:r>
      <w:r w:rsidRPr="007966EB">
        <w:rPr>
          <w:rFonts w:cs="B Nazanin" w:hint="cs"/>
          <w:b/>
          <w:bCs/>
          <w:color w:val="FF0000"/>
          <w:sz w:val="24"/>
          <w:szCs w:val="24"/>
          <w:rtl/>
          <w:lang w:bidi="fa-IR"/>
        </w:rPr>
        <w:t>ب) زن مرد رابکشد</w:t>
      </w:r>
      <w:r w:rsidRPr="007966EB">
        <w:rPr>
          <w:rFonts w:cs="B Nazanin" w:hint="cs"/>
          <w:sz w:val="24"/>
          <w:szCs w:val="24"/>
          <w:rtl/>
          <w:lang w:bidi="fa-IR"/>
        </w:rPr>
        <w:t>*</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w:t>
      </w:r>
      <w:r w:rsidRPr="007966EB">
        <w:rPr>
          <w:rFonts w:cs="B Nazanin" w:hint="cs"/>
          <w:sz w:val="24"/>
          <w:szCs w:val="24"/>
          <w:rtl/>
          <w:lang w:bidi="fa-IR"/>
        </w:rPr>
        <w:tab/>
        <w:t>ج) مسلمان کافر ذمی را بکشد            د) مولی عبد را بکشد</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54</w:t>
      </w:r>
      <w:r w:rsidR="007966EB" w:rsidRPr="007966EB">
        <w:rPr>
          <w:rFonts w:cs="B Nazanin" w:hint="cs"/>
          <w:b/>
          <w:bCs/>
          <w:color w:val="00B0F0"/>
          <w:sz w:val="24"/>
          <w:szCs w:val="24"/>
          <w:rtl/>
          <w:lang w:bidi="fa-IR"/>
        </w:rPr>
        <w:t>- و یجوز القصاص قبل الاندامال و ان کان الصبر اولی. معنای اندامال کدام است؟</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زیاد شدن جراحت         ب)کم شدن زخم        </w:t>
      </w:r>
      <w:r w:rsidRPr="007966EB">
        <w:rPr>
          <w:rFonts w:cs="B Nazanin" w:hint="cs"/>
          <w:sz w:val="24"/>
          <w:szCs w:val="24"/>
          <w:rtl/>
          <w:lang w:bidi="fa-IR"/>
        </w:rPr>
        <w:tab/>
      </w:r>
      <w:r w:rsidRPr="007966EB">
        <w:rPr>
          <w:rFonts w:cs="B Nazanin" w:hint="cs"/>
          <w:b/>
          <w:bCs/>
          <w:color w:val="FF0000"/>
          <w:sz w:val="24"/>
          <w:szCs w:val="24"/>
          <w:rtl/>
          <w:lang w:bidi="fa-IR"/>
        </w:rPr>
        <w:t>ج) خوب شدن جراحت</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w:t>
      </w:r>
      <w:r w:rsidRPr="007966EB">
        <w:rPr>
          <w:rFonts w:cs="B Nazanin" w:hint="cs"/>
          <w:sz w:val="24"/>
          <w:szCs w:val="24"/>
          <w:rtl/>
          <w:lang w:bidi="fa-IR"/>
        </w:rPr>
        <w:tab/>
        <w:t>د) نرسیدن زخم به استخوان</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55</w:t>
      </w:r>
      <w:r w:rsidR="007966EB" w:rsidRPr="007966EB">
        <w:rPr>
          <w:rFonts w:cs="B Nazanin" w:hint="cs"/>
          <w:b/>
          <w:bCs/>
          <w:color w:val="00B0F0"/>
          <w:sz w:val="24"/>
          <w:szCs w:val="24"/>
          <w:rtl/>
          <w:lang w:bidi="fa-IR"/>
        </w:rPr>
        <w:t>-تغریر در عبارت" لا یثبت القصاص فی کسر العظام لتحقق التغریر" چیست؟</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تادیب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 xml:space="preserve">ب) جهل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b/>
          <w:bCs/>
          <w:color w:val="FF0000"/>
          <w:sz w:val="24"/>
          <w:szCs w:val="24"/>
          <w:rtl/>
          <w:lang w:bidi="fa-IR"/>
        </w:rPr>
        <w:t>ج)خطر عدم تساوی و در معرض تلف قرار گرفتن</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w:t>
      </w:r>
      <w:r w:rsidRPr="007966EB">
        <w:rPr>
          <w:rFonts w:cs="B Nazanin" w:hint="cs"/>
          <w:sz w:val="24"/>
          <w:szCs w:val="24"/>
          <w:rtl/>
          <w:lang w:bidi="fa-IR"/>
        </w:rPr>
        <w:tab/>
      </w:r>
      <w:r w:rsidRPr="007966EB">
        <w:rPr>
          <w:rFonts w:cs="B Nazanin" w:hint="cs"/>
          <w:sz w:val="24"/>
          <w:szCs w:val="24"/>
          <w:rtl/>
          <w:lang w:bidi="fa-IR"/>
        </w:rPr>
        <w:tab/>
        <w:t>د) گول زدن و دیگری را به گمراهی کشاندن</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56</w:t>
      </w:r>
      <w:r w:rsidR="007966EB" w:rsidRPr="007966EB">
        <w:rPr>
          <w:rFonts w:cs="B Nazanin" w:hint="cs"/>
          <w:b/>
          <w:bCs/>
          <w:color w:val="00B0F0"/>
          <w:sz w:val="24"/>
          <w:szCs w:val="24"/>
          <w:rtl/>
          <w:lang w:bidi="fa-IR"/>
        </w:rPr>
        <w:t>-یضمن......... لو جامعه السبب دونه</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b/>
          <w:bCs/>
          <w:color w:val="FF0000"/>
          <w:sz w:val="24"/>
          <w:szCs w:val="24"/>
          <w:rtl/>
          <w:lang w:bidi="fa-IR"/>
        </w:rPr>
        <w:t>الف) المباشر</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w:t>
      </w:r>
      <w:r w:rsidRPr="007966EB">
        <w:rPr>
          <w:rFonts w:cs="B Nazanin" w:hint="cs"/>
          <w:sz w:val="24"/>
          <w:szCs w:val="24"/>
          <w:rtl/>
          <w:lang w:bidi="fa-IR"/>
        </w:rPr>
        <w:tab/>
      </w:r>
      <w:r w:rsidRPr="007966EB">
        <w:rPr>
          <w:rFonts w:cs="B Nazanin" w:hint="cs"/>
          <w:sz w:val="24"/>
          <w:szCs w:val="24"/>
          <w:rtl/>
          <w:lang w:bidi="fa-IR"/>
        </w:rPr>
        <w:tab/>
        <w:t xml:space="preserve">  ب) المباشر لجهله بالسبب       ج) السبب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د)  المباشر و السبب</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57</w:t>
      </w:r>
      <w:r w:rsidR="007966EB" w:rsidRPr="007966EB">
        <w:rPr>
          <w:rFonts w:cs="B Nazanin" w:hint="cs"/>
          <w:b/>
          <w:bCs/>
          <w:color w:val="00B0F0"/>
          <w:sz w:val="24"/>
          <w:szCs w:val="24"/>
          <w:rtl/>
          <w:lang w:bidi="fa-IR"/>
        </w:rPr>
        <w:t>-و لو قتل فی الشهر الحرام او فی الحرم زید علیه....</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نصف الدیه تغلیظا            ب) ربع الدیه شدتا        </w:t>
      </w:r>
      <w:r w:rsidRPr="007966EB">
        <w:rPr>
          <w:rFonts w:cs="B Nazanin" w:hint="cs"/>
          <w:sz w:val="24"/>
          <w:szCs w:val="24"/>
          <w:rtl/>
          <w:lang w:bidi="fa-IR"/>
        </w:rPr>
        <w:tab/>
        <w:t xml:space="preserve">    </w:t>
      </w:r>
      <w:r w:rsidRPr="007966EB">
        <w:rPr>
          <w:rFonts w:cs="B Nazanin" w:hint="cs"/>
          <w:b/>
          <w:bCs/>
          <w:color w:val="FF0000"/>
          <w:sz w:val="24"/>
          <w:szCs w:val="24"/>
          <w:rtl/>
          <w:lang w:bidi="fa-IR"/>
        </w:rPr>
        <w:t>ج)ثلث الدیه تغلیظا</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w:t>
      </w:r>
      <w:r w:rsidRPr="007966EB">
        <w:rPr>
          <w:rFonts w:cs="B Nazanin" w:hint="cs"/>
          <w:sz w:val="24"/>
          <w:szCs w:val="24"/>
          <w:rtl/>
          <w:lang w:bidi="fa-IR"/>
        </w:rPr>
        <w:tab/>
        <w:t>د) دیه کامله تغلیظا</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58</w:t>
      </w:r>
      <w:r w:rsidR="007966EB" w:rsidRPr="007966EB">
        <w:rPr>
          <w:rFonts w:cs="B Nazanin" w:hint="cs"/>
          <w:b/>
          <w:bCs/>
          <w:color w:val="00B0F0"/>
          <w:sz w:val="24"/>
          <w:szCs w:val="24"/>
          <w:rtl/>
          <w:lang w:bidi="fa-IR"/>
        </w:rPr>
        <w:t>-و المنقله و هی التی.......</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الف) تفتق الخریطه</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 xml:space="preserve">    ب) تبلغ الی ام الراس</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lastRenderedPageBreak/>
        <w:t>ج) تهشم للعظم</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b/>
          <w:bCs/>
          <w:color w:val="FF0000"/>
          <w:sz w:val="24"/>
          <w:szCs w:val="24"/>
          <w:rtl/>
          <w:lang w:bidi="fa-IR"/>
        </w:rPr>
        <w:t xml:space="preserve">    د) تحوج ال نقل العظم</w:t>
      </w:r>
      <w:r w:rsidRPr="007966EB">
        <w:rPr>
          <w:rFonts w:cs="B Nazanin" w:hint="cs"/>
          <w:b/>
          <w:bCs/>
          <w:color w:val="FF0000"/>
          <w:sz w:val="24"/>
          <w:szCs w:val="24"/>
          <w:lang w:bidi="fa-IR"/>
        </w:rPr>
        <w:sym w:font="Wingdings 2" w:char="F050"/>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59</w:t>
      </w:r>
      <w:r w:rsidR="007966EB" w:rsidRPr="007966EB">
        <w:rPr>
          <w:rFonts w:cs="B Nazanin" w:hint="cs"/>
          <w:b/>
          <w:bCs/>
          <w:color w:val="00B0F0"/>
          <w:sz w:val="24"/>
          <w:szCs w:val="24"/>
          <w:rtl/>
          <w:lang w:bidi="fa-IR"/>
        </w:rPr>
        <w:t xml:space="preserve">-فی ذهاب العقل......... </w:t>
      </w:r>
    </w:p>
    <w:p w:rsidR="007966EB" w:rsidRPr="007966EB" w:rsidRDefault="007966EB" w:rsidP="007966EB">
      <w:pPr>
        <w:bidi/>
        <w:spacing w:after="0" w:line="240" w:lineRule="auto"/>
        <w:jc w:val="both"/>
        <w:rPr>
          <w:rFonts w:cs="B Nazanin"/>
          <w:sz w:val="24"/>
          <w:szCs w:val="24"/>
          <w:rtl/>
          <w:lang w:bidi="fa-IR"/>
        </w:rPr>
      </w:pPr>
      <w:r w:rsidRPr="007966EB">
        <w:rPr>
          <w:rFonts w:cs="B Nazanin" w:hint="cs"/>
          <w:sz w:val="24"/>
          <w:szCs w:val="24"/>
          <w:rtl/>
          <w:lang w:bidi="fa-IR"/>
        </w:rPr>
        <w:t xml:space="preserve">الف) نصف الدیه       </w:t>
      </w:r>
      <w:r w:rsidRPr="007966EB">
        <w:rPr>
          <w:rFonts w:cs="B Nazanin" w:hint="cs"/>
          <w:sz w:val="24"/>
          <w:szCs w:val="24"/>
          <w:rtl/>
          <w:lang w:bidi="fa-IR"/>
        </w:rPr>
        <w:tab/>
        <w:t xml:space="preserve">  </w:t>
      </w:r>
      <w:r w:rsidRPr="007966EB">
        <w:rPr>
          <w:rFonts w:cs="B Nazanin" w:hint="cs"/>
          <w:b/>
          <w:bCs/>
          <w:color w:val="FF0000"/>
          <w:sz w:val="24"/>
          <w:szCs w:val="24"/>
          <w:rtl/>
          <w:lang w:bidi="fa-IR"/>
        </w:rPr>
        <w:t>ب) الدیه الکامله</w:t>
      </w:r>
      <w:r w:rsidRPr="007966EB">
        <w:rPr>
          <w:rFonts w:cs="B Nazanin" w:hint="cs"/>
          <w:b/>
          <w:bCs/>
          <w:color w:val="FF0000"/>
          <w:sz w:val="24"/>
          <w:szCs w:val="24"/>
          <w:lang w:bidi="fa-IR"/>
        </w:rPr>
        <w:sym w:font="Wingdings 2" w:char="F050"/>
      </w:r>
      <w:r w:rsidRPr="007966EB">
        <w:rPr>
          <w:rFonts w:cs="B Nazanin" w:hint="cs"/>
          <w:sz w:val="24"/>
          <w:szCs w:val="24"/>
          <w:rtl/>
          <w:lang w:bidi="fa-IR"/>
        </w:rPr>
        <w:tab/>
        <w:t xml:space="preserve">   ج) ثلث الدیه         </w:t>
      </w:r>
      <w:r w:rsidRPr="007966EB">
        <w:rPr>
          <w:rFonts w:cs="B Nazanin" w:hint="cs"/>
          <w:sz w:val="24"/>
          <w:szCs w:val="24"/>
          <w:rtl/>
          <w:lang w:bidi="fa-IR"/>
        </w:rPr>
        <w:tab/>
      </w:r>
      <w:r w:rsidRPr="007966EB">
        <w:rPr>
          <w:rFonts w:cs="B Nazanin" w:hint="cs"/>
          <w:sz w:val="24"/>
          <w:szCs w:val="24"/>
          <w:rtl/>
          <w:lang w:bidi="fa-IR"/>
        </w:rPr>
        <w:tab/>
        <w:t>د) ربع الدیه</w:t>
      </w:r>
    </w:p>
    <w:p w:rsidR="007966EB" w:rsidRPr="007966EB" w:rsidRDefault="005B4767" w:rsidP="007966E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60</w:t>
      </w:r>
      <w:r w:rsidR="007966EB" w:rsidRPr="007966EB">
        <w:rPr>
          <w:rFonts w:cs="B Nazanin" w:hint="cs"/>
          <w:b/>
          <w:bCs/>
          <w:color w:val="00B0F0"/>
          <w:sz w:val="24"/>
          <w:szCs w:val="24"/>
          <w:rtl/>
          <w:lang w:bidi="fa-IR"/>
        </w:rPr>
        <w:t>-هی التی تفتق الخریطه و یبعد معها السلامه</w:t>
      </w:r>
    </w:p>
    <w:p w:rsidR="007966EB" w:rsidRDefault="007966EB" w:rsidP="007966EB">
      <w:pPr>
        <w:bidi/>
        <w:spacing w:after="0" w:line="240" w:lineRule="auto"/>
        <w:jc w:val="both"/>
        <w:rPr>
          <w:rFonts w:cs="B Nazanin" w:hint="cs"/>
          <w:sz w:val="24"/>
          <w:szCs w:val="24"/>
          <w:rtl/>
          <w:lang w:bidi="fa-IR"/>
        </w:rPr>
      </w:pPr>
      <w:r w:rsidRPr="007966EB">
        <w:rPr>
          <w:rFonts w:cs="B Nazanin" w:hint="cs"/>
          <w:b/>
          <w:bCs/>
          <w:color w:val="FF0000"/>
          <w:sz w:val="24"/>
          <w:szCs w:val="24"/>
          <w:rtl/>
          <w:lang w:bidi="fa-IR"/>
        </w:rPr>
        <w:t>الف) دامغه</w:t>
      </w:r>
      <w:r w:rsidRPr="007966EB">
        <w:rPr>
          <w:rFonts w:cs="B Nazanin" w:hint="cs"/>
          <w:b/>
          <w:bCs/>
          <w:color w:val="FF0000"/>
          <w:sz w:val="24"/>
          <w:szCs w:val="24"/>
          <w:lang w:bidi="fa-IR"/>
        </w:rPr>
        <w:sym w:font="Wingdings 2" w:char="F050"/>
      </w:r>
      <w:r w:rsidRPr="007966EB">
        <w:rPr>
          <w:rFonts w:cs="B Nazanin" w:hint="cs"/>
          <w:sz w:val="24"/>
          <w:szCs w:val="24"/>
          <w:rtl/>
          <w:lang w:bidi="fa-IR"/>
        </w:rPr>
        <w:t xml:space="preserve">       </w:t>
      </w:r>
      <w:r w:rsidRPr="007966EB">
        <w:rPr>
          <w:rFonts w:cs="B Nazanin" w:hint="cs"/>
          <w:sz w:val="24"/>
          <w:szCs w:val="24"/>
          <w:rtl/>
          <w:lang w:bidi="fa-IR"/>
        </w:rPr>
        <w:tab/>
        <w:t xml:space="preserve">   ب) مامومه      </w:t>
      </w:r>
      <w:r w:rsidRPr="007966EB">
        <w:rPr>
          <w:rFonts w:cs="B Nazanin" w:hint="cs"/>
          <w:sz w:val="24"/>
          <w:szCs w:val="24"/>
          <w:rtl/>
          <w:lang w:bidi="fa-IR"/>
        </w:rPr>
        <w:tab/>
      </w:r>
      <w:r w:rsidRPr="007966EB">
        <w:rPr>
          <w:rFonts w:cs="B Nazanin" w:hint="cs"/>
          <w:sz w:val="24"/>
          <w:szCs w:val="24"/>
          <w:rtl/>
          <w:lang w:bidi="fa-IR"/>
        </w:rPr>
        <w:tab/>
        <w:t xml:space="preserve">   ج) شجاج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د) حارصه</w:t>
      </w:r>
    </w:p>
    <w:p w:rsidR="004E30BD" w:rsidRPr="007966EB" w:rsidRDefault="004E30BD" w:rsidP="004E30BD">
      <w:pPr>
        <w:bidi/>
        <w:spacing w:after="0" w:line="240" w:lineRule="auto"/>
        <w:jc w:val="both"/>
        <w:rPr>
          <w:rFonts w:cs="B Nazanin"/>
          <w:sz w:val="24"/>
          <w:szCs w:val="24"/>
          <w:lang w:bidi="fa-IR"/>
        </w:rPr>
      </w:pPr>
    </w:p>
    <w:p w:rsidR="007966EB" w:rsidRPr="007966EB" w:rsidRDefault="004E30BD" w:rsidP="007966EB">
      <w:pPr>
        <w:bidi/>
        <w:spacing w:after="0" w:line="240" w:lineRule="auto"/>
        <w:ind w:left="360"/>
        <w:rPr>
          <w:rFonts w:cs="B Nazanin"/>
          <w:sz w:val="24"/>
          <w:szCs w:val="24"/>
          <w:rtl/>
          <w:lang w:bidi="fa-IR"/>
        </w:rPr>
      </w:pPr>
      <w:r>
        <w:rPr>
          <w:rFonts w:cs="B Nazanin"/>
          <w:noProof/>
          <w:sz w:val="24"/>
          <w:szCs w:val="24"/>
        </w:rPr>
        <w:pict>
          <v:roundrect id="_x0000_s1035" style="position:absolute;left:0;text-align:left;margin-left:410.3pt;margin-top:5.05pt;width:90pt;height:33pt;z-index:251662336" arcsize="10923f" fillcolor="#92cddc [1944]" strokecolor="#92cddc [1944]" strokeweight="1pt">
            <v:fill color2="#daeef3 [664]" angle="-45" focus="-50%" type="gradient"/>
            <v:shadow on="t" type="perspective" color="#205867 [1608]" opacity=".5" offset="1pt" offset2="-3pt"/>
            <v:textbox>
              <w:txbxContent>
                <w:p w:rsidR="004E30BD" w:rsidRPr="007966EB" w:rsidRDefault="004E30BD" w:rsidP="004E30BD">
                  <w:pPr>
                    <w:bidi/>
                    <w:jc w:val="center"/>
                    <w:rPr>
                      <w:rFonts w:cs="B Titr" w:hint="cs"/>
                      <w:color w:val="FF0000"/>
                      <w:sz w:val="24"/>
                      <w:szCs w:val="24"/>
                      <w:lang w:bidi="fa-IR"/>
                    </w:rPr>
                  </w:pPr>
                  <w:r>
                    <w:rPr>
                      <w:rFonts w:cs="B Titr" w:hint="cs"/>
                      <w:color w:val="FF0000"/>
                      <w:sz w:val="24"/>
                      <w:szCs w:val="24"/>
                      <w:rtl/>
                      <w:lang w:bidi="fa-IR"/>
                    </w:rPr>
                    <w:t>متون حقوقی</w:t>
                  </w:r>
                </w:p>
              </w:txbxContent>
            </v:textbox>
          </v:roundrect>
        </w:pict>
      </w:r>
    </w:p>
    <w:p w:rsidR="007966EB" w:rsidRPr="007966EB" w:rsidRDefault="007966EB" w:rsidP="007966EB">
      <w:pPr>
        <w:bidi/>
        <w:spacing w:after="0" w:line="240" w:lineRule="auto"/>
        <w:ind w:left="360"/>
        <w:rPr>
          <w:rFonts w:cs="B Nazanin"/>
          <w:sz w:val="24"/>
          <w:szCs w:val="24"/>
          <w:rtl/>
          <w:lang w:bidi="fa-IR"/>
        </w:rPr>
      </w:pPr>
    </w:p>
    <w:p w:rsidR="007966EB" w:rsidRPr="007966EB" w:rsidRDefault="007966EB" w:rsidP="007966EB">
      <w:pPr>
        <w:bidi/>
        <w:spacing w:after="0" w:line="240" w:lineRule="auto"/>
        <w:rPr>
          <w:rFonts w:cs="B Nazanin"/>
          <w:sz w:val="24"/>
          <w:szCs w:val="24"/>
          <w:lang w:bidi="fa-IR"/>
        </w:rPr>
      </w:pPr>
    </w:p>
    <w:p w:rsidR="004E30BD" w:rsidRPr="00F63354" w:rsidRDefault="005B4767" w:rsidP="004E30BD">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61</w:t>
      </w:r>
      <w:r w:rsidR="004E30BD" w:rsidRPr="00F63354">
        <w:rPr>
          <w:rFonts w:asciiTheme="majorBidi" w:hAnsiTheme="majorBidi" w:cstheme="majorBidi"/>
          <w:b/>
          <w:bCs/>
          <w:color w:val="00B0F0"/>
          <w:sz w:val="24"/>
          <w:szCs w:val="24"/>
        </w:rPr>
        <w:t>. Intention and recklessness are two classes of …….. .</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spellStart"/>
      <w:proofErr w:type="gramStart"/>
      <w:r w:rsidRPr="00F63354">
        <w:rPr>
          <w:rFonts w:asciiTheme="majorBidi" w:hAnsiTheme="majorBidi" w:cstheme="majorBidi"/>
          <w:sz w:val="24"/>
          <w:szCs w:val="24"/>
        </w:rPr>
        <w:t>actus</w:t>
      </w:r>
      <w:proofErr w:type="spellEnd"/>
      <w:proofErr w:type="gramEnd"/>
      <w:r w:rsidRPr="00F63354">
        <w:rPr>
          <w:rFonts w:asciiTheme="majorBidi" w:hAnsiTheme="majorBidi" w:cstheme="majorBidi"/>
          <w:sz w:val="24"/>
          <w:szCs w:val="24"/>
        </w:rPr>
        <w:t xml:space="preserve"> </w:t>
      </w:r>
      <w:proofErr w:type="spellStart"/>
      <w:r w:rsidRPr="00F63354">
        <w:rPr>
          <w:rFonts w:asciiTheme="majorBidi" w:hAnsiTheme="majorBidi" w:cstheme="majorBidi"/>
          <w:sz w:val="24"/>
          <w:szCs w:val="24"/>
        </w:rPr>
        <w:t>reus</w:t>
      </w:r>
      <w:proofErr w:type="spell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 xml:space="preserve">b) </w:t>
      </w:r>
      <w:proofErr w:type="spellStart"/>
      <w:r w:rsidRPr="00A04999">
        <w:rPr>
          <w:rFonts w:asciiTheme="majorBidi" w:hAnsiTheme="majorBidi" w:cstheme="majorBidi"/>
          <w:b/>
          <w:bCs/>
          <w:color w:val="FF0000"/>
          <w:sz w:val="24"/>
          <w:szCs w:val="24"/>
        </w:rPr>
        <w:t>mens</w:t>
      </w:r>
      <w:proofErr w:type="spellEnd"/>
      <w:r w:rsidRPr="00A04999">
        <w:rPr>
          <w:rFonts w:asciiTheme="majorBidi" w:hAnsiTheme="majorBidi" w:cstheme="majorBidi"/>
          <w:b/>
          <w:bCs/>
          <w:color w:val="FF0000"/>
          <w:sz w:val="24"/>
          <w:szCs w:val="24"/>
        </w:rPr>
        <w:t xml:space="preserve"> </w:t>
      </w:r>
      <w:proofErr w:type="spellStart"/>
      <w:r w:rsidRPr="00A04999">
        <w:rPr>
          <w:rFonts w:asciiTheme="majorBidi" w:hAnsiTheme="majorBidi" w:cstheme="majorBidi"/>
          <w:b/>
          <w:bCs/>
          <w:color w:val="FF0000"/>
          <w:sz w:val="24"/>
          <w:szCs w:val="24"/>
        </w:rPr>
        <w:t>rea</w:t>
      </w:r>
      <w:proofErr w:type="spellEnd"/>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material</w:t>
      </w:r>
      <w:proofErr w:type="gramEnd"/>
      <w:r w:rsidRPr="00F63354">
        <w:rPr>
          <w:rFonts w:asciiTheme="majorBidi" w:hAnsiTheme="majorBidi" w:cstheme="majorBidi"/>
          <w:sz w:val="24"/>
          <w:szCs w:val="24"/>
        </w:rPr>
        <w:t xml:space="preserve"> element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pathological element</w:t>
      </w:r>
    </w:p>
    <w:p w:rsidR="004E30BD" w:rsidRPr="00F63354" w:rsidRDefault="005B4767" w:rsidP="004E30BD">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6</w:t>
      </w:r>
      <w:r w:rsidR="004E30BD" w:rsidRPr="00F63354">
        <w:rPr>
          <w:rFonts w:asciiTheme="majorBidi" w:hAnsiTheme="majorBidi" w:cstheme="majorBidi"/>
          <w:b/>
          <w:bCs/>
          <w:color w:val="00B0F0"/>
          <w:sz w:val="24"/>
          <w:szCs w:val="24"/>
        </w:rPr>
        <w:t xml:space="preserve">2. In a civil action the burden of proof rests with …….. . </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plaintiff</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claimant                     </w:t>
      </w:r>
    </w:p>
    <w:p w:rsidR="004E30BD" w:rsidRPr="00A04999" w:rsidRDefault="004E30BD" w:rsidP="004E30BD">
      <w:pPr>
        <w:spacing w:after="120" w:line="240" w:lineRule="auto"/>
        <w:rPr>
          <w:rFonts w:asciiTheme="majorBidi" w:hAnsiTheme="majorBidi" w:cstheme="majorBidi"/>
          <w:b/>
          <w:bCs/>
          <w:color w:val="FF0000"/>
          <w:sz w:val="24"/>
          <w:szCs w:val="24"/>
        </w:rPr>
      </w:pPr>
      <w:r w:rsidRPr="00F63354">
        <w:rPr>
          <w:rFonts w:asciiTheme="majorBidi" w:hAnsiTheme="majorBidi" w:cstheme="majorBidi"/>
          <w:sz w:val="24"/>
          <w:szCs w:val="24"/>
        </w:rPr>
        <w:t>c</w:t>
      </w:r>
      <w:r>
        <w:rPr>
          <w:rFonts w:asciiTheme="majorBidi" w:hAnsiTheme="majorBidi" w:cstheme="majorBidi"/>
          <w:sz w:val="24"/>
          <w:szCs w:val="24"/>
        </w:rPr>
        <w:t xml:space="preserve">) </w:t>
      </w:r>
      <w:proofErr w:type="gramStart"/>
      <w:r w:rsidRPr="00F63354">
        <w:rPr>
          <w:rFonts w:asciiTheme="majorBidi" w:hAnsiTheme="majorBidi" w:cstheme="majorBidi"/>
          <w:sz w:val="24"/>
          <w:szCs w:val="24"/>
        </w:rPr>
        <w:t>applicant</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d) all of them</w:t>
      </w:r>
      <w:r w:rsidRPr="00A04999">
        <w:rPr>
          <w:rFonts w:asciiTheme="majorBidi" w:hAnsiTheme="majorBidi" w:cstheme="majorBidi"/>
          <w:b/>
          <w:bCs/>
          <w:color w:val="FF0000"/>
          <w:sz w:val="24"/>
          <w:szCs w:val="24"/>
        </w:rPr>
        <w:sym w:font="Wingdings 2" w:char="F050"/>
      </w:r>
    </w:p>
    <w:p w:rsidR="004E30BD" w:rsidRPr="00F63354" w:rsidRDefault="005B4767" w:rsidP="004E30BD">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6</w:t>
      </w:r>
      <w:r w:rsidR="004E30BD" w:rsidRPr="00F63354">
        <w:rPr>
          <w:rFonts w:asciiTheme="majorBidi" w:hAnsiTheme="majorBidi" w:cstheme="majorBidi"/>
          <w:b/>
          <w:bCs/>
          <w:color w:val="00B0F0"/>
          <w:sz w:val="24"/>
          <w:szCs w:val="24"/>
        </w:rPr>
        <w:t>3.  “It is the unlawful appropriation of money or property by a clerk or servant entrusted with is possession.”</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aggravated</w:t>
      </w:r>
      <w:proofErr w:type="gramEnd"/>
      <w:r w:rsidRPr="00F63354">
        <w:rPr>
          <w:rFonts w:asciiTheme="majorBidi" w:hAnsiTheme="majorBidi" w:cstheme="majorBidi"/>
          <w:sz w:val="24"/>
          <w:szCs w:val="24"/>
        </w:rPr>
        <w:t xml:space="preserve"> burglary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burglary                   </w:t>
      </w:r>
    </w:p>
    <w:p w:rsidR="004E30BD" w:rsidRPr="00F63354" w:rsidRDefault="004E30BD" w:rsidP="004E30BD">
      <w:pPr>
        <w:spacing w:after="120" w:line="240" w:lineRule="auto"/>
        <w:rPr>
          <w:rFonts w:asciiTheme="majorBidi" w:hAnsiTheme="majorBidi" w:cstheme="majorBidi"/>
          <w:sz w:val="24"/>
          <w:szCs w:val="24"/>
        </w:rPr>
      </w:pPr>
      <w:r w:rsidRPr="00A04999">
        <w:rPr>
          <w:rFonts w:asciiTheme="majorBidi" w:hAnsiTheme="majorBidi" w:cstheme="majorBidi"/>
          <w:b/>
          <w:bCs/>
          <w:color w:val="FF0000"/>
          <w:sz w:val="24"/>
          <w:szCs w:val="24"/>
        </w:rPr>
        <w:t xml:space="preserve">c) </w:t>
      </w:r>
      <w:proofErr w:type="gramStart"/>
      <w:r w:rsidRPr="00A04999">
        <w:rPr>
          <w:rFonts w:asciiTheme="majorBidi" w:hAnsiTheme="majorBidi" w:cstheme="majorBidi"/>
          <w:b/>
          <w:bCs/>
          <w:color w:val="FF0000"/>
          <w:sz w:val="24"/>
          <w:szCs w:val="24"/>
        </w:rPr>
        <w:t>embezzlement</w:t>
      </w:r>
      <w:proofErr w:type="gramEnd"/>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money laundering</w:t>
      </w:r>
    </w:p>
    <w:p w:rsidR="004E30BD" w:rsidRPr="00F63354" w:rsidRDefault="005B4767" w:rsidP="004E30BD">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6</w:t>
      </w:r>
      <w:r w:rsidR="004E30BD" w:rsidRPr="00F63354">
        <w:rPr>
          <w:rFonts w:asciiTheme="majorBidi" w:hAnsiTheme="majorBidi" w:cstheme="majorBidi"/>
          <w:b/>
          <w:bCs/>
          <w:color w:val="00B0F0"/>
          <w:sz w:val="24"/>
          <w:szCs w:val="24"/>
        </w:rPr>
        <w:t xml:space="preserve">4. A combination of two or more people formed the purpose of committing some criminal act is called …….. . </w:t>
      </w:r>
    </w:p>
    <w:p w:rsidR="004E30BD" w:rsidRPr="00F63354" w:rsidRDefault="004E30BD" w:rsidP="004E30BD">
      <w:pPr>
        <w:spacing w:after="120" w:line="240" w:lineRule="auto"/>
        <w:rPr>
          <w:rFonts w:asciiTheme="majorBidi" w:hAnsiTheme="majorBidi" w:cstheme="majorBidi"/>
          <w:sz w:val="24"/>
          <w:szCs w:val="24"/>
        </w:rPr>
      </w:pPr>
      <w:r w:rsidRPr="00A04999">
        <w:rPr>
          <w:rFonts w:asciiTheme="majorBidi" w:hAnsiTheme="majorBidi" w:cstheme="majorBidi"/>
          <w:b/>
          <w:bCs/>
          <w:color w:val="FF0000"/>
          <w:sz w:val="24"/>
          <w:szCs w:val="24"/>
        </w:rPr>
        <w:t xml:space="preserve">a) </w:t>
      </w:r>
      <w:proofErr w:type="gramStart"/>
      <w:r w:rsidRPr="00A04999">
        <w:rPr>
          <w:rFonts w:asciiTheme="majorBidi" w:hAnsiTheme="majorBidi" w:cstheme="majorBidi"/>
          <w:b/>
          <w:bCs/>
          <w:color w:val="FF0000"/>
          <w:sz w:val="24"/>
          <w:szCs w:val="24"/>
        </w:rPr>
        <w:t>conspiracy</w:t>
      </w:r>
      <w:proofErr w:type="gramEnd"/>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contemplation                     </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counseling</w:t>
      </w:r>
      <w:proofErr w:type="gramEnd"/>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 xml:space="preserve">) </w:t>
      </w:r>
      <w:r w:rsidRPr="00F63354">
        <w:rPr>
          <w:rFonts w:asciiTheme="majorBidi" w:hAnsiTheme="majorBidi" w:cstheme="majorBidi"/>
          <w:sz w:val="24"/>
          <w:szCs w:val="24"/>
        </w:rPr>
        <w:t>procuring</w:t>
      </w:r>
    </w:p>
    <w:p w:rsidR="004E30BD" w:rsidRPr="00F63354" w:rsidRDefault="005B4767" w:rsidP="004E30BD">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6</w:t>
      </w:r>
      <w:r w:rsidR="004E30BD" w:rsidRPr="00F63354">
        <w:rPr>
          <w:rFonts w:asciiTheme="majorBidi" w:hAnsiTheme="majorBidi" w:cstheme="majorBidi"/>
          <w:b/>
          <w:bCs/>
          <w:color w:val="00B0F0"/>
          <w:sz w:val="24"/>
          <w:szCs w:val="24"/>
        </w:rPr>
        <w:t xml:space="preserve">5. Execution as a punishment is equivalent to …….. . </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confiscation</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corporal punishment                     </w:t>
      </w:r>
    </w:p>
    <w:p w:rsidR="004E30BD" w:rsidRPr="00F63354" w:rsidRDefault="004E30BD" w:rsidP="004E30BD">
      <w:pPr>
        <w:spacing w:after="120" w:line="240" w:lineRule="auto"/>
        <w:rPr>
          <w:rFonts w:asciiTheme="majorBidi" w:hAnsiTheme="majorBidi" w:cstheme="majorBidi"/>
          <w:sz w:val="24"/>
          <w:szCs w:val="24"/>
        </w:rPr>
      </w:pPr>
      <w:r w:rsidRPr="00A04999">
        <w:rPr>
          <w:rFonts w:asciiTheme="majorBidi" w:hAnsiTheme="majorBidi" w:cstheme="majorBidi"/>
          <w:b/>
          <w:bCs/>
          <w:color w:val="FF0000"/>
          <w:sz w:val="24"/>
          <w:szCs w:val="24"/>
        </w:rPr>
        <w:t xml:space="preserve">c) </w:t>
      </w:r>
      <w:proofErr w:type="gramStart"/>
      <w:r w:rsidRPr="00A04999">
        <w:rPr>
          <w:rFonts w:asciiTheme="majorBidi" w:hAnsiTheme="majorBidi" w:cstheme="majorBidi"/>
          <w:b/>
          <w:bCs/>
          <w:color w:val="FF0000"/>
          <w:sz w:val="24"/>
          <w:szCs w:val="24"/>
        </w:rPr>
        <w:t>capital</w:t>
      </w:r>
      <w:proofErr w:type="gramEnd"/>
      <w:r w:rsidRPr="00A04999">
        <w:rPr>
          <w:rFonts w:asciiTheme="majorBidi" w:hAnsiTheme="majorBidi" w:cstheme="majorBidi"/>
          <w:b/>
          <w:bCs/>
          <w:color w:val="FF0000"/>
          <w:sz w:val="24"/>
          <w:szCs w:val="24"/>
        </w:rPr>
        <w:t xml:space="preserve"> punishment</w:t>
      </w:r>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corrective punishment</w:t>
      </w:r>
    </w:p>
    <w:p w:rsidR="004E30BD" w:rsidRPr="00F63354" w:rsidRDefault="005B4767" w:rsidP="004E30BD">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6</w:t>
      </w:r>
      <w:r w:rsidR="004E30BD" w:rsidRPr="00F63354">
        <w:rPr>
          <w:rFonts w:asciiTheme="majorBidi" w:hAnsiTheme="majorBidi" w:cstheme="majorBidi"/>
          <w:b/>
          <w:bCs/>
          <w:color w:val="00B0F0"/>
          <w:sz w:val="24"/>
          <w:szCs w:val="24"/>
        </w:rPr>
        <w:t>6. Detention means …….. .</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arrest</w:t>
      </w:r>
      <w:proofErr w:type="gramEnd"/>
      <w:r w:rsidRPr="00F63354">
        <w:rPr>
          <w:rFonts w:asciiTheme="majorBidi" w:hAnsiTheme="majorBidi" w:cstheme="majorBidi"/>
          <w:sz w:val="24"/>
          <w:szCs w:val="24"/>
        </w:rPr>
        <w:t xml:space="preserve"> of a suspected person             </w:t>
      </w:r>
      <w:r>
        <w:rPr>
          <w:rFonts w:asciiTheme="majorBidi" w:hAnsiTheme="majorBidi" w:cstheme="majorBidi"/>
          <w:sz w:val="24"/>
          <w:szCs w:val="24"/>
        </w:rPr>
        <w:tab/>
      </w:r>
      <w:r w:rsidRPr="00A04999">
        <w:rPr>
          <w:rFonts w:asciiTheme="majorBidi" w:hAnsiTheme="majorBidi" w:cstheme="majorBidi"/>
          <w:b/>
          <w:bCs/>
          <w:color w:val="FF0000"/>
          <w:sz w:val="24"/>
          <w:szCs w:val="24"/>
        </w:rPr>
        <w:t>b) depriving a person of his liberty after arrest</w:t>
      </w:r>
      <w:r w:rsidRPr="00F63354">
        <w:rPr>
          <w:rFonts w:asciiTheme="majorBidi" w:hAnsiTheme="majorBidi" w:cstheme="majorBidi"/>
          <w:sz w:val="24"/>
          <w:szCs w:val="24"/>
        </w:rPr>
        <w:t xml:space="preserve"> </w:t>
      </w:r>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depriving</w:t>
      </w:r>
      <w:proofErr w:type="gramEnd"/>
      <w:r w:rsidRPr="00F63354">
        <w:rPr>
          <w:rFonts w:asciiTheme="majorBidi" w:hAnsiTheme="majorBidi" w:cstheme="majorBidi"/>
          <w:sz w:val="24"/>
          <w:szCs w:val="24"/>
        </w:rPr>
        <w:t xml:space="preserve"> a person of his liberty      </w:t>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any kind of imprisonment</w:t>
      </w:r>
    </w:p>
    <w:p w:rsidR="004E30BD" w:rsidRPr="00F63354" w:rsidRDefault="005B4767" w:rsidP="004E30BD">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6</w:t>
      </w:r>
      <w:r w:rsidR="004E30BD" w:rsidRPr="00F63354">
        <w:rPr>
          <w:rFonts w:asciiTheme="majorBidi" w:hAnsiTheme="majorBidi" w:cstheme="majorBidi"/>
          <w:b/>
          <w:bCs/>
          <w:color w:val="00B0F0"/>
          <w:sz w:val="24"/>
          <w:szCs w:val="24"/>
        </w:rPr>
        <w:t>7. An offender is a person who …</w:t>
      </w:r>
      <w:proofErr w:type="gramStart"/>
      <w:r w:rsidR="004E30BD" w:rsidRPr="00F63354">
        <w:rPr>
          <w:rFonts w:asciiTheme="majorBidi" w:hAnsiTheme="majorBidi" w:cstheme="majorBidi"/>
          <w:b/>
          <w:bCs/>
          <w:color w:val="00B0F0"/>
          <w:sz w:val="24"/>
          <w:szCs w:val="24"/>
        </w:rPr>
        <w:t>… .</w:t>
      </w:r>
      <w:proofErr w:type="gramEnd"/>
      <w:r w:rsidR="004E30BD" w:rsidRPr="00F63354">
        <w:rPr>
          <w:rFonts w:asciiTheme="majorBidi" w:hAnsiTheme="majorBidi" w:cstheme="majorBidi"/>
          <w:b/>
          <w:bCs/>
          <w:color w:val="00B0F0"/>
          <w:sz w:val="24"/>
          <w:szCs w:val="24"/>
        </w:rPr>
        <w:t xml:space="preserve"> </w:t>
      </w:r>
    </w:p>
    <w:p w:rsidR="004E30BD" w:rsidRPr="00F63354" w:rsidRDefault="004E30BD" w:rsidP="004E30BD">
      <w:pPr>
        <w:spacing w:after="120" w:line="240" w:lineRule="auto"/>
        <w:rPr>
          <w:rFonts w:asciiTheme="majorBidi" w:hAnsiTheme="majorBidi" w:cstheme="majorBidi"/>
          <w:sz w:val="24"/>
          <w:szCs w:val="24"/>
        </w:rPr>
      </w:pPr>
      <w:r w:rsidRPr="00A04999">
        <w:rPr>
          <w:rFonts w:asciiTheme="majorBidi" w:hAnsiTheme="majorBidi" w:cstheme="majorBidi"/>
          <w:b/>
          <w:bCs/>
          <w:color w:val="FF0000"/>
          <w:sz w:val="24"/>
          <w:szCs w:val="24"/>
        </w:rPr>
        <w:t xml:space="preserve">a) </w:t>
      </w:r>
      <w:proofErr w:type="gramStart"/>
      <w:r w:rsidRPr="00A04999">
        <w:rPr>
          <w:rFonts w:asciiTheme="majorBidi" w:hAnsiTheme="majorBidi" w:cstheme="majorBidi"/>
          <w:b/>
          <w:bCs/>
          <w:color w:val="FF0000"/>
          <w:sz w:val="24"/>
          <w:szCs w:val="24"/>
        </w:rPr>
        <w:t>has</w:t>
      </w:r>
      <w:proofErr w:type="gramEnd"/>
      <w:r w:rsidRPr="00A04999">
        <w:rPr>
          <w:rFonts w:asciiTheme="majorBidi" w:hAnsiTheme="majorBidi" w:cstheme="majorBidi"/>
          <w:b/>
          <w:bCs/>
          <w:color w:val="FF0000"/>
          <w:sz w:val="24"/>
          <w:szCs w:val="24"/>
        </w:rPr>
        <w:t xml:space="preserve"> committed a crime</w:t>
      </w:r>
      <w:r w:rsidRPr="00A04999">
        <w:rPr>
          <w:rFonts w:asciiTheme="majorBidi" w:hAnsiTheme="majorBidi" w:cstheme="majorBidi"/>
          <w:b/>
          <w:bCs/>
          <w:color w:val="FF0000"/>
          <w:sz w:val="24"/>
          <w:szCs w:val="24"/>
        </w:rPr>
        <w:sym w:font="Wingdings 2" w:char="F050"/>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is being tried for an offence                                     </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has</w:t>
      </w:r>
      <w:proofErr w:type="gramEnd"/>
      <w:r w:rsidRPr="00F63354">
        <w:rPr>
          <w:rFonts w:asciiTheme="majorBidi" w:hAnsiTheme="majorBidi" w:cstheme="majorBidi"/>
          <w:sz w:val="24"/>
          <w:szCs w:val="24"/>
        </w:rPr>
        <w:t xml:space="preserve"> offended another person  </w:t>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is used by another</w:t>
      </w:r>
    </w:p>
    <w:p w:rsidR="004E30BD" w:rsidRPr="00F63354" w:rsidRDefault="005B4767" w:rsidP="004E30BD">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6</w:t>
      </w:r>
      <w:r w:rsidR="004E30BD" w:rsidRPr="00F63354">
        <w:rPr>
          <w:rFonts w:asciiTheme="majorBidi" w:hAnsiTheme="majorBidi" w:cstheme="majorBidi"/>
          <w:b/>
          <w:bCs/>
          <w:color w:val="00B0F0"/>
          <w:sz w:val="24"/>
          <w:szCs w:val="24"/>
        </w:rPr>
        <w:t xml:space="preserve">8. </w:t>
      </w:r>
      <w:proofErr w:type="gramStart"/>
      <w:r w:rsidR="004E30BD" w:rsidRPr="00F63354">
        <w:rPr>
          <w:rFonts w:asciiTheme="majorBidi" w:hAnsiTheme="majorBidi" w:cstheme="majorBidi"/>
          <w:b/>
          <w:bCs/>
          <w:color w:val="00B0F0"/>
          <w:sz w:val="24"/>
          <w:szCs w:val="24"/>
        </w:rPr>
        <w:t>A</w:t>
      </w:r>
      <w:proofErr w:type="gramEnd"/>
      <w:r w:rsidR="004E30BD" w:rsidRPr="00F63354">
        <w:rPr>
          <w:rFonts w:asciiTheme="majorBidi" w:hAnsiTheme="majorBidi" w:cstheme="majorBidi"/>
          <w:b/>
          <w:bCs/>
          <w:color w:val="00B0F0"/>
          <w:sz w:val="24"/>
          <w:szCs w:val="24"/>
        </w:rPr>
        <w:t xml:space="preserve"> contracted that has been carried out by both parties, said to have been …….. .</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execute</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perform                  </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execution</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d) executed</w:t>
      </w:r>
      <w:r w:rsidRPr="00A04999">
        <w:rPr>
          <w:rFonts w:asciiTheme="majorBidi" w:hAnsiTheme="majorBidi" w:cstheme="majorBidi"/>
          <w:b/>
          <w:bCs/>
          <w:color w:val="FF0000"/>
          <w:sz w:val="24"/>
          <w:szCs w:val="24"/>
        </w:rPr>
        <w:sym w:font="Wingdings 2" w:char="F050"/>
      </w:r>
    </w:p>
    <w:p w:rsidR="004E30BD" w:rsidRPr="00F63354" w:rsidRDefault="005B4767" w:rsidP="004E30BD">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lastRenderedPageBreak/>
        <w:t>6</w:t>
      </w:r>
      <w:r w:rsidR="004E30BD" w:rsidRPr="00F63354">
        <w:rPr>
          <w:rFonts w:asciiTheme="majorBidi" w:hAnsiTheme="majorBidi" w:cstheme="majorBidi"/>
          <w:b/>
          <w:bCs/>
          <w:color w:val="00B0F0"/>
          <w:sz w:val="24"/>
          <w:szCs w:val="24"/>
        </w:rPr>
        <w:t xml:space="preserve">9. Which of the following cases </w:t>
      </w:r>
      <w:proofErr w:type="spellStart"/>
      <w:r w:rsidR="004E30BD" w:rsidRPr="00F63354">
        <w:rPr>
          <w:rFonts w:asciiTheme="majorBidi" w:hAnsiTheme="majorBidi" w:cstheme="majorBidi"/>
          <w:b/>
          <w:bCs/>
          <w:color w:val="00B0F0"/>
          <w:sz w:val="24"/>
          <w:szCs w:val="24"/>
        </w:rPr>
        <w:t>can not</w:t>
      </w:r>
      <w:proofErr w:type="spellEnd"/>
      <w:r w:rsidR="004E30BD" w:rsidRPr="00F63354">
        <w:rPr>
          <w:rFonts w:asciiTheme="majorBidi" w:hAnsiTheme="majorBidi" w:cstheme="majorBidi"/>
          <w:b/>
          <w:bCs/>
          <w:color w:val="00B0F0"/>
          <w:sz w:val="24"/>
          <w:szCs w:val="24"/>
        </w:rPr>
        <w:t xml:space="preserve"> be regarded as </w:t>
      </w:r>
      <w:proofErr w:type="spellStart"/>
      <w:r w:rsidR="004E30BD" w:rsidRPr="00F63354">
        <w:rPr>
          <w:rFonts w:asciiTheme="majorBidi" w:hAnsiTheme="majorBidi" w:cstheme="majorBidi"/>
          <w:b/>
          <w:bCs/>
          <w:color w:val="00B0F0"/>
          <w:sz w:val="24"/>
          <w:szCs w:val="24"/>
        </w:rPr>
        <w:t>mens</w:t>
      </w:r>
      <w:proofErr w:type="spellEnd"/>
      <w:r w:rsidR="004E30BD" w:rsidRPr="00F63354">
        <w:rPr>
          <w:rFonts w:asciiTheme="majorBidi" w:hAnsiTheme="majorBidi" w:cstheme="majorBidi"/>
          <w:b/>
          <w:bCs/>
          <w:color w:val="00B0F0"/>
          <w:sz w:val="24"/>
          <w:szCs w:val="24"/>
        </w:rPr>
        <w:t xml:space="preserve"> </w:t>
      </w:r>
      <w:proofErr w:type="spellStart"/>
      <w:r w:rsidR="004E30BD" w:rsidRPr="00F63354">
        <w:rPr>
          <w:rFonts w:asciiTheme="majorBidi" w:hAnsiTheme="majorBidi" w:cstheme="majorBidi"/>
          <w:b/>
          <w:bCs/>
          <w:color w:val="00B0F0"/>
          <w:sz w:val="24"/>
          <w:szCs w:val="24"/>
        </w:rPr>
        <w:t>rea</w:t>
      </w:r>
      <w:proofErr w:type="spellEnd"/>
      <w:r w:rsidR="004E30BD" w:rsidRPr="00F63354">
        <w:rPr>
          <w:rFonts w:asciiTheme="majorBidi" w:hAnsiTheme="majorBidi" w:cstheme="majorBidi"/>
          <w:b/>
          <w:bCs/>
          <w:color w:val="00B0F0"/>
          <w:sz w:val="24"/>
          <w:szCs w:val="24"/>
        </w:rPr>
        <w:t xml:space="preserve"> of a crime? </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Intention to bring about the prohibited consequences.               </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b</w:t>
      </w:r>
      <w:r>
        <w:rPr>
          <w:rFonts w:asciiTheme="majorBidi" w:hAnsiTheme="majorBidi" w:cstheme="majorBidi"/>
          <w:sz w:val="24"/>
          <w:szCs w:val="24"/>
        </w:rPr>
        <w:t xml:space="preserve">) </w:t>
      </w:r>
      <w:r w:rsidRPr="00F63354">
        <w:rPr>
          <w:rFonts w:asciiTheme="majorBidi" w:hAnsiTheme="majorBidi" w:cstheme="majorBidi"/>
          <w:sz w:val="24"/>
          <w:szCs w:val="24"/>
        </w:rPr>
        <w:t xml:space="preserve">Negligence as to the prohibition consequences.                 </w:t>
      </w:r>
    </w:p>
    <w:p w:rsidR="004E30BD" w:rsidRPr="00A04999" w:rsidRDefault="004E30BD" w:rsidP="004E30BD">
      <w:pPr>
        <w:spacing w:after="120" w:line="240" w:lineRule="auto"/>
        <w:rPr>
          <w:rFonts w:asciiTheme="majorBidi" w:hAnsiTheme="majorBidi" w:cstheme="majorBidi"/>
          <w:b/>
          <w:bCs/>
          <w:color w:val="FF0000"/>
          <w:sz w:val="24"/>
          <w:szCs w:val="24"/>
        </w:rPr>
      </w:pPr>
      <w:r w:rsidRPr="00A04999">
        <w:rPr>
          <w:rFonts w:asciiTheme="majorBidi" w:hAnsiTheme="majorBidi" w:cstheme="majorBidi"/>
          <w:b/>
          <w:bCs/>
          <w:color w:val="FF0000"/>
          <w:sz w:val="24"/>
          <w:szCs w:val="24"/>
        </w:rPr>
        <w:t xml:space="preserve">c) The consequences material to the definition of a crime.  </w:t>
      </w:r>
      <w:r w:rsidRPr="00A04999">
        <w:rPr>
          <w:rFonts w:asciiTheme="majorBidi" w:hAnsiTheme="majorBidi" w:cstheme="majorBidi"/>
          <w:b/>
          <w:bCs/>
          <w:color w:val="FF0000"/>
          <w:sz w:val="24"/>
          <w:szCs w:val="24"/>
        </w:rPr>
        <w:sym w:font="Wingdings 2" w:char="F050"/>
      </w:r>
      <w:r w:rsidRPr="00A04999">
        <w:rPr>
          <w:rFonts w:asciiTheme="majorBidi" w:hAnsiTheme="majorBidi" w:cstheme="majorBidi"/>
          <w:b/>
          <w:bCs/>
          <w:color w:val="FF0000"/>
          <w:sz w:val="24"/>
          <w:szCs w:val="24"/>
        </w:rPr>
        <w:t xml:space="preserve">           </w:t>
      </w:r>
    </w:p>
    <w:p w:rsidR="004E30BD" w:rsidRDefault="004E30BD" w:rsidP="004E30BD">
      <w:pPr>
        <w:spacing w:after="120" w:line="240" w:lineRule="auto"/>
        <w:rPr>
          <w:rFonts w:asciiTheme="majorBidi" w:hAnsiTheme="majorBidi" w:cstheme="majorBidi"/>
          <w:b/>
          <w:bCs/>
          <w:color w:val="00B0F0"/>
          <w:sz w:val="24"/>
          <w:szCs w:val="24"/>
        </w:rPr>
      </w:pP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Recklessness as to the prohibited consequences.</w:t>
      </w:r>
    </w:p>
    <w:p w:rsidR="004E30BD" w:rsidRPr="00F63354" w:rsidRDefault="005B4767" w:rsidP="004E30BD">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7</w:t>
      </w:r>
      <w:r w:rsidR="004E30BD" w:rsidRPr="00F63354">
        <w:rPr>
          <w:rFonts w:asciiTheme="majorBidi" w:hAnsiTheme="majorBidi" w:cstheme="majorBidi"/>
          <w:b/>
          <w:bCs/>
          <w:color w:val="00B0F0"/>
          <w:sz w:val="24"/>
          <w:szCs w:val="24"/>
        </w:rPr>
        <w:t xml:space="preserve">0. The term robbery means: </w:t>
      </w:r>
    </w:p>
    <w:p w:rsidR="004E30BD" w:rsidRPr="00A04999" w:rsidRDefault="004E30BD" w:rsidP="004E30BD">
      <w:pPr>
        <w:spacing w:after="120" w:line="240" w:lineRule="auto"/>
        <w:rPr>
          <w:rFonts w:asciiTheme="majorBidi" w:hAnsiTheme="majorBidi" w:cstheme="majorBidi"/>
          <w:b/>
          <w:bCs/>
          <w:color w:val="FF0000"/>
          <w:sz w:val="24"/>
          <w:szCs w:val="24"/>
        </w:rPr>
      </w:pPr>
      <w:r w:rsidRPr="00A04999">
        <w:rPr>
          <w:rFonts w:asciiTheme="majorBidi" w:hAnsiTheme="majorBidi" w:cstheme="majorBidi"/>
          <w:b/>
          <w:bCs/>
          <w:color w:val="FF0000"/>
          <w:sz w:val="24"/>
          <w:szCs w:val="24"/>
        </w:rPr>
        <w:t xml:space="preserve">a) </w:t>
      </w:r>
      <w:proofErr w:type="gramStart"/>
      <w:r>
        <w:rPr>
          <w:rFonts w:asciiTheme="majorBidi" w:hAnsiTheme="majorBidi" w:cstheme="majorBidi"/>
          <w:b/>
          <w:bCs/>
          <w:color w:val="FF0000"/>
          <w:sz w:val="24"/>
          <w:szCs w:val="24"/>
        </w:rPr>
        <w:t>t</w:t>
      </w:r>
      <w:r w:rsidRPr="00A04999">
        <w:rPr>
          <w:rFonts w:asciiTheme="majorBidi" w:hAnsiTheme="majorBidi" w:cstheme="majorBidi"/>
          <w:b/>
          <w:bCs/>
          <w:color w:val="FF0000"/>
          <w:sz w:val="24"/>
          <w:szCs w:val="24"/>
        </w:rPr>
        <w:t>heft</w:t>
      </w:r>
      <w:proofErr w:type="gramEnd"/>
      <w:r w:rsidRPr="00A04999">
        <w:rPr>
          <w:rFonts w:asciiTheme="majorBidi" w:hAnsiTheme="majorBidi" w:cstheme="majorBidi"/>
          <w:b/>
          <w:bCs/>
          <w:color w:val="FF0000"/>
          <w:sz w:val="24"/>
          <w:szCs w:val="24"/>
        </w:rPr>
        <w:t xml:space="preserve"> with use of force before or at the time of stealing</w:t>
      </w:r>
      <w:r w:rsidRPr="00A04999">
        <w:rPr>
          <w:rFonts w:asciiTheme="majorBidi" w:hAnsiTheme="majorBidi" w:cstheme="majorBidi"/>
          <w:b/>
          <w:bCs/>
          <w:color w:val="FF0000"/>
          <w:sz w:val="24"/>
          <w:szCs w:val="24"/>
        </w:rPr>
        <w:sym w:font="Wingdings 2" w:char="F050"/>
      </w:r>
      <w:r w:rsidRPr="00A04999">
        <w:rPr>
          <w:rFonts w:asciiTheme="majorBidi" w:hAnsiTheme="majorBidi" w:cstheme="majorBidi"/>
          <w:b/>
          <w:bCs/>
          <w:color w:val="FF0000"/>
          <w:sz w:val="24"/>
          <w:szCs w:val="24"/>
        </w:rPr>
        <w:t xml:space="preserve">                 </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theft</w:t>
      </w:r>
      <w:proofErr w:type="gramEnd"/>
      <w:r w:rsidRPr="00F63354">
        <w:rPr>
          <w:rFonts w:asciiTheme="majorBidi" w:hAnsiTheme="majorBidi" w:cstheme="majorBidi"/>
          <w:sz w:val="24"/>
          <w:szCs w:val="24"/>
        </w:rPr>
        <w:t xml:space="preserve">                   </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burglary</w:t>
      </w:r>
      <w:proofErr w:type="gramEnd"/>
      <w:r w:rsidRPr="00F63354">
        <w:rPr>
          <w:rFonts w:asciiTheme="majorBidi" w:hAnsiTheme="majorBidi" w:cstheme="majorBidi"/>
          <w:sz w:val="24"/>
          <w:szCs w:val="24"/>
        </w:rPr>
        <w:t xml:space="preserve">                 </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obtaining</w:t>
      </w:r>
      <w:proofErr w:type="gramEnd"/>
      <w:r w:rsidRPr="00F63354">
        <w:rPr>
          <w:rFonts w:asciiTheme="majorBidi" w:hAnsiTheme="majorBidi" w:cstheme="majorBidi"/>
          <w:sz w:val="24"/>
          <w:szCs w:val="24"/>
        </w:rPr>
        <w:t xml:space="preserve"> property by deception</w:t>
      </w:r>
    </w:p>
    <w:p w:rsidR="004E30BD" w:rsidRPr="00F63354" w:rsidRDefault="005B4767" w:rsidP="004E30BD">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7</w:t>
      </w:r>
      <w:r w:rsidR="004E30BD" w:rsidRPr="00F63354">
        <w:rPr>
          <w:rFonts w:asciiTheme="majorBidi" w:hAnsiTheme="majorBidi" w:cstheme="majorBidi"/>
          <w:b/>
          <w:bCs/>
          <w:color w:val="00B0F0"/>
          <w:sz w:val="24"/>
          <w:szCs w:val="24"/>
        </w:rPr>
        <w:t xml:space="preserve">1. Which of the following </w:t>
      </w:r>
      <w:proofErr w:type="spellStart"/>
      <w:r w:rsidR="004E30BD" w:rsidRPr="00F63354">
        <w:rPr>
          <w:rFonts w:asciiTheme="majorBidi" w:hAnsiTheme="majorBidi" w:cstheme="majorBidi"/>
          <w:b/>
          <w:bCs/>
          <w:color w:val="00B0F0"/>
          <w:sz w:val="24"/>
          <w:szCs w:val="24"/>
        </w:rPr>
        <w:t>can not</w:t>
      </w:r>
      <w:proofErr w:type="spellEnd"/>
      <w:r w:rsidR="004E30BD" w:rsidRPr="00F63354">
        <w:rPr>
          <w:rFonts w:asciiTheme="majorBidi" w:hAnsiTheme="majorBidi" w:cstheme="majorBidi"/>
          <w:b/>
          <w:bCs/>
          <w:color w:val="00B0F0"/>
          <w:sz w:val="24"/>
          <w:szCs w:val="24"/>
        </w:rPr>
        <w:t xml:space="preserve"> be regarded as a crime against person? </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assault</w:t>
      </w:r>
      <w:proofErr w:type="gramEnd"/>
      <w:r w:rsidRPr="00F63354">
        <w:rPr>
          <w:rFonts w:asciiTheme="majorBidi" w:hAnsiTheme="majorBidi" w:cstheme="majorBidi"/>
          <w:sz w:val="24"/>
          <w:szCs w:val="24"/>
        </w:rPr>
        <w:t xml:space="preserve"> and battery                </w:t>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b) larceny</w:t>
      </w:r>
      <w:r w:rsidRPr="00A04999">
        <w:rPr>
          <w:rFonts w:asciiTheme="majorBidi" w:hAnsiTheme="majorBidi" w:cstheme="majorBidi"/>
          <w:b/>
          <w:bCs/>
          <w:color w:val="FF0000"/>
          <w:sz w:val="24"/>
          <w:szCs w:val="24"/>
        </w:rPr>
        <w:sym w:font="Wingdings 2" w:char="F050"/>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bigamy</w:t>
      </w:r>
      <w:proofErr w:type="gramEnd"/>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abortion</w:t>
      </w:r>
    </w:p>
    <w:p w:rsidR="004E30BD" w:rsidRPr="00F63354" w:rsidRDefault="005B4767" w:rsidP="004E30BD">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7</w:t>
      </w:r>
      <w:r w:rsidR="004E30BD" w:rsidRPr="00F63354">
        <w:rPr>
          <w:rFonts w:asciiTheme="majorBidi" w:hAnsiTheme="majorBidi" w:cstheme="majorBidi"/>
          <w:b/>
          <w:bCs/>
          <w:color w:val="00B0F0"/>
          <w:sz w:val="24"/>
          <w:szCs w:val="24"/>
        </w:rPr>
        <w:t xml:space="preserve">2. </w:t>
      </w:r>
      <w:proofErr w:type="gramStart"/>
      <w:r w:rsidR="004E30BD" w:rsidRPr="00F63354">
        <w:rPr>
          <w:rFonts w:asciiTheme="majorBidi" w:hAnsiTheme="majorBidi" w:cstheme="majorBidi"/>
          <w:b/>
          <w:bCs/>
          <w:color w:val="00B0F0"/>
          <w:sz w:val="24"/>
          <w:szCs w:val="24"/>
        </w:rPr>
        <w:t>A</w:t>
      </w:r>
      <w:proofErr w:type="gramEnd"/>
      <w:r w:rsidR="004E30BD" w:rsidRPr="00F63354">
        <w:rPr>
          <w:rFonts w:asciiTheme="majorBidi" w:hAnsiTheme="majorBidi" w:cstheme="majorBidi"/>
          <w:b/>
          <w:bCs/>
          <w:color w:val="00B0F0"/>
          <w:sz w:val="24"/>
          <w:szCs w:val="24"/>
        </w:rPr>
        <w:t xml:space="preserve"> ……. Contract is an obligation not created by, but similar to that created by contract, and is independent of the consent of the person bond.</w:t>
      </w:r>
    </w:p>
    <w:p w:rsidR="004E30BD" w:rsidRPr="00F63354" w:rsidRDefault="004E30BD" w:rsidP="004E30BD">
      <w:pPr>
        <w:spacing w:after="120" w:line="240" w:lineRule="auto"/>
        <w:rPr>
          <w:rFonts w:asciiTheme="majorBidi" w:hAnsiTheme="majorBidi" w:cstheme="majorBidi"/>
          <w:sz w:val="24"/>
          <w:szCs w:val="24"/>
        </w:rPr>
      </w:pPr>
      <w:r w:rsidRPr="00A04999">
        <w:rPr>
          <w:rFonts w:asciiTheme="majorBidi" w:hAnsiTheme="majorBidi" w:cstheme="majorBidi"/>
          <w:b/>
          <w:bCs/>
          <w:color w:val="FF0000"/>
          <w:sz w:val="24"/>
          <w:szCs w:val="24"/>
        </w:rPr>
        <w:t xml:space="preserve">a) </w:t>
      </w:r>
      <w:proofErr w:type="gramStart"/>
      <w:r w:rsidRPr="00A04999">
        <w:rPr>
          <w:rFonts w:asciiTheme="majorBidi" w:hAnsiTheme="majorBidi" w:cstheme="majorBidi"/>
          <w:b/>
          <w:bCs/>
          <w:color w:val="FF0000"/>
          <w:sz w:val="24"/>
          <w:szCs w:val="24"/>
        </w:rPr>
        <w:t>quasi</w:t>
      </w:r>
      <w:proofErr w:type="gramEnd"/>
      <w:r w:rsidRPr="00F63354">
        <w:rPr>
          <w:rFonts w:asciiTheme="majorBidi" w:hAnsiTheme="majorBidi" w:cstheme="majorBidi"/>
          <w:sz w:val="24"/>
          <w:szCs w:val="24"/>
        </w:rPr>
        <w:t xml:space="preserve"> </w:t>
      </w:r>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unilateral</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credit</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bilateral</w:t>
      </w:r>
    </w:p>
    <w:p w:rsidR="004E30BD" w:rsidRPr="00F63354" w:rsidRDefault="005B4767" w:rsidP="004E30BD">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7</w:t>
      </w:r>
      <w:r w:rsidR="004E30BD" w:rsidRPr="00F63354">
        <w:rPr>
          <w:rFonts w:asciiTheme="majorBidi" w:hAnsiTheme="majorBidi" w:cstheme="majorBidi"/>
          <w:b/>
          <w:bCs/>
          <w:color w:val="00B0F0"/>
          <w:sz w:val="24"/>
          <w:szCs w:val="24"/>
        </w:rPr>
        <w:t xml:space="preserve">3. Insanity is a ……. </w:t>
      </w:r>
      <w:proofErr w:type="spellStart"/>
      <w:r w:rsidR="004E30BD" w:rsidRPr="00F63354">
        <w:rPr>
          <w:rFonts w:asciiTheme="majorBidi" w:hAnsiTheme="majorBidi" w:cstheme="majorBidi"/>
          <w:b/>
          <w:bCs/>
          <w:color w:val="00B0F0"/>
          <w:sz w:val="24"/>
          <w:szCs w:val="24"/>
        </w:rPr>
        <w:t>defen</w:t>
      </w:r>
      <w:r w:rsidR="004E30BD">
        <w:rPr>
          <w:rFonts w:asciiTheme="majorBidi" w:hAnsiTheme="majorBidi" w:cstheme="majorBidi"/>
          <w:b/>
          <w:bCs/>
          <w:color w:val="00B0F0"/>
          <w:sz w:val="24"/>
          <w:szCs w:val="24"/>
        </w:rPr>
        <w:t>c</w:t>
      </w:r>
      <w:r w:rsidR="004E30BD" w:rsidRPr="00F63354">
        <w:rPr>
          <w:rFonts w:asciiTheme="majorBidi" w:hAnsiTheme="majorBidi" w:cstheme="majorBidi"/>
          <w:b/>
          <w:bCs/>
          <w:color w:val="00B0F0"/>
          <w:sz w:val="24"/>
          <w:szCs w:val="24"/>
        </w:rPr>
        <w:t>e</w:t>
      </w:r>
      <w:proofErr w:type="spellEnd"/>
      <w:r w:rsidR="004E30BD" w:rsidRPr="00F63354">
        <w:rPr>
          <w:rFonts w:asciiTheme="majorBidi" w:hAnsiTheme="majorBidi" w:cstheme="majorBidi"/>
          <w:b/>
          <w:bCs/>
          <w:color w:val="00B0F0"/>
          <w:sz w:val="24"/>
          <w:szCs w:val="24"/>
        </w:rPr>
        <w:t xml:space="preserve">. </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complete</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partial                  </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general</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d) general and complete</w:t>
      </w:r>
      <w:r w:rsidRPr="00A04999">
        <w:rPr>
          <w:rFonts w:asciiTheme="majorBidi" w:hAnsiTheme="majorBidi" w:cstheme="majorBidi"/>
          <w:b/>
          <w:bCs/>
          <w:color w:val="FF0000"/>
          <w:sz w:val="24"/>
          <w:szCs w:val="24"/>
        </w:rPr>
        <w:sym w:font="Wingdings 2" w:char="F050"/>
      </w:r>
    </w:p>
    <w:p w:rsidR="004E30BD" w:rsidRPr="00F63354" w:rsidRDefault="005B4767" w:rsidP="004E30BD">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7</w:t>
      </w:r>
      <w:r w:rsidR="004E30BD" w:rsidRPr="00F63354">
        <w:rPr>
          <w:rFonts w:asciiTheme="majorBidi" w:hAnsiTheme="majorBidi" w:cstheme="majorBidi"/>
          <w:b/>
          <w:bCs/>
          <w:color w:val="00B0F0"/>
          <w:sz w:val="24"/>
          <w:szCs w:val="24"/>
        </w:rPr>
        <w:t xml:space="preserve">4. Infanticide is punishment as …….. . </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murder</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b) manslaughter</w:t>
      </w:r>
      <w:r w:rsidRPr="00F63354">
        <w:rPr>
          <w:rFonts w:asciiTheme="majorBidi" w:hAnsiTheme="majorBidi" w:cstheme="majorBidi"/>
          <w:sz w:val="24"/>
          <w:szCs w:val="24"/>
        </w:rPr>
        <w:t xml:space="preserve"> </w:t>
      </w:r>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p>
    <w:p w:rsidR="004E30BD" w:rsidRPr="00F63354" w:rsidRDefault="004E30BD" w:rsidP="004E30BD">
      <w:pPr>
        <w:spacing w:after="120" w:line="240" w:lineRule="auto"/>
        <w:rPr>
          <w:rFonts w:asciiTheme="majorBidi" w:hAnsiTheme="majorBidi" w:cstheme="majorBidi"/>
          <w:b/>
          <w:bCs/>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inflicting</w:t>
      </w:r>
      <w:proofErr w:type="gramEnd"/>
      <w:r w:rsidRPr="00F63354">
        <w:rPr>
          <w:rFonts w:asciiTheme="majorBidi" w:hAnsiTheme="majorBidi" w:cstheme="majorBidi"/>
          <w:sz w:val="24"/>
          <w:szCs w:val="24"/>
        </w:rPr>
        <w:t xml:space="preserve"> grievous harm                 </w:t>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insanity</w:t>
      </w:r>
    </w:p>
    <w:p w:rsidR="004E30BD" w:rsidRPr="00F63354" w:rsidRDefault="005B4767" w:rsidP="004E30BD">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7</w:t>
      </w:r>
      <w:r w:rsidR="004E30BD" w:rsidRPr="00F63354">
        <w:rPr>
          <w:rFonts w:asciiTheme="majorBidi" w:hAnsiTheme="majorBidi" w:cstheme="majorBidi"/>
          <w:b/>
          <w:bCs/>
          <w:color w:val="00B0F0"/>
          <w:sz w:val="24"/>
          <w:szCs w:val="24"/>
        </w:rPr>
        <w:t xml:space="preserve">5. Where a contract is entered into on the faith of a statement made by one of the parties there may be a …… contract based upon the statement. </w:t>
      </w:r>
    </w:p>
    <w:p w:rsidR="004E30BD" w:rsidRPr="00F63354" w:rsidRDefault="004E30BD" w:rsidP="004E30BD">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written</w:t>
      </w:r>
      <w:proofErr w:type="gramEnd"/>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b) collateral</w:t>
      </w:r>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p>
    <w:p w:rsidR="004E30BD" w:rsidRDefault="004E30BD" w:rsidP="004E30BD">
      <w:pPr>
        <w:spacing w:after="120" w:line="240" w:lineRule="auto"/>
        <w:rPr>
          <w:rFonts w:asciiTheme="majorBidi" w:hAnsiTheme="majorBidi" w:cstheme="majorBidi"/>
          <w:b/>
          <w:bCs/>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void</w:t>
      </w:r>
      <w:proofErr w:type="gramEnd"/>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comparative</w:t>
      </w:r>
    </w:p>
    <w:sectPr w:rsidR="004E30BD" w:rsidSect="007966EB">
      <w:footerReference w:type="default" r:id="rId6"/>
      <w:pgSz w:w="12240" w:h="15840"/>
      <w:pgMar w:top="1134" w:right="1134" w:bottom="1134" w:left="1134" w:header="709" w:footer="709" w:gutter="0"/>
      <w:pgBorders w:offsetFrom="page">
        <w:top w:val="weavingStrips" w:sz="12" w:space="24" w:color="auto"/>
        <w:left w:val="weavingStrips" w:sz="12" w:space="24" w:color="auto"/>
        <w:bottom w:val="weavingStrips" w:sz="12" w:space="24" w:color="auto"/>
        <w:right w:val="weavingStrips" w:sz="12"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4561" w:rsidRDefault="00904561" w:rsidP="005B4767">
      <w:pPr>
        <w:spacing w:after="0" w:line="240" w:lineRule="auto"/>
      </w:pPr>
      <w:r>
        <w:separator/>
      </w:r>
    </w:p>
  </w:endnote>
  <w:endnote w:type="continuationSeparator" w:id="0">
    <w:p w:rsidR="00904561" w:rsidRDefault="00904561" w:rsidP="005B47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7865297"/>
      <w:docPartObj>
        <w:docPartGallery w:val="Page Numbers (Bottom of Page)"/>
        <w:docPartUnique/>
      </w:docPartObj>
    </w:sdtPr>
    <w:sdtContent>
      <w:p w:rsidR="005B4767" w:rsidRDefault="005B4767" w:rsidP="005B4767">
        <w:pPr>
          <w:pStyle w:val="Footer"/>
          <w:bidi/>
          <w:jc w:val="center"/>
        </w:pPr>
        <w:fldSimple w:instr=" PAGE   \* MERGEFORMAT ">
          <w:r>
            <w:rPr>
              <w:noProof/>
              <w:rtl/>
            </w:rPr>
            <w:t>9</w:t>
          </w:r>
        </w:fldSimple>
      </w:p>
    </w:sdtContent>
  </w:sdt>
  <w:p w:rsidR="005B4767" w:rsidRDefault="005B47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4561" w:rsidRDefault="00904561" w:rsidP="005B4767">
      <w:pPr>
        <w:spacing w:after="0" w:line="240" w:lineRule="auto"/>
      </w:pPr>
      <w:r>
        <w:separator/>
      </w:r>
    </w:p>
  </w:footnote>
  <w:footnote w:type="continuationSeparator" w:id="0">
    <w:p w:rsidR="00904561" w:rsidRDefault="00904561" w:rsidP="005B476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footnotePr>
    <w:footnote w:id="-1"/>
    <w:footnote w:id="0"/>
  </w:footnotePr>
  <w:endnotePr>
    <w:endnote w:id="-1"/>
    <w:endnote w:id="0"/>
  </w:endnotePr>
  <w:compat/>
  <w:rsids>
    <w:rsidRoot w:val="007966EB"/>
    <w:rsid w:val="004E30BD"/>
    <w:rsid w:val="005B4767"/>
    <w:rsid w:val="007966EB"/>
    <w:rsid w:val="00904561"/>
    <w:rsid w:val="00A5297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9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B476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B4767"/>
  </w:style>
  <w:style w:type="paragraph" w:styleId="Footer">
    <w:name w:val="footer"/>
    <w:basedOn w:val="Normal"/>
    <w:link w:val="FooterChar"/>
    <w:uiPriority w:val="99"/>
    <w:unhideWhenUsed/>
    <w:rsid w:val="005B47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76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2440</Words>
  <Characters>13912</Characters>
  <Application>Microsoft Office Word</Application>
  <DocSecurity>0</DocSecurity>
  <Lines>115</Lines>
  <Paragraphs>32</Paragraphs>
  <ScaleCrop>false</ScaleCrop>
  <Company/>
  <LinksUpToDate>false</LinksUpToDate>
  <CharactersWithSpaces>16320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3</cp:revision>
  <dcterms:created xsi:type="dcterms:W3CDTF">2012-03-15T12:37:00Z</dcterms:created>
  <dcterms:modified xsi:type="dcterms:W3CDTF">2012-03-15T12:48:00Z</dcterms:modified>
</cp:coreProperties>
</file>